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B7" w:rsidRDefault="006930B7" w:rsidP="006930B7">
      <w:pPr>
        <w:kinsoku w:val="0"/>
        <w:overflowPunct w:val="0"/>
        <w:jc w:val="both"/>
        <w:rPr>
          <w:sz w:val="24"/>
          <w:szCs w:val="24"/>
        </w:rPr>
      </w:pPr>
    </w:p>
    <w:p w:rsidR="006930B7" w:rsidRPr="001C72C5" w:rsidRDefault="006930B7" w:rsidP="006930B7">
      <w:pPr>
        <w:kinsoku w:val="0"/>
        <w:overflowPunct w:val="0"/>
        <w:jc w:val="both"/>
        <w:rPr>
          <w:sz w:val="24"/>
          <w:szCs w:val="24"/>
        </w:rPr>
      </w:pPr>
      <w:r w:rsidRPr="001C72C5">
        <w:rPr>
          <w:sz w:val="24"/>
          <w:szCs w:val="24"/>
        </w:rPr>
        <w:t xml:space="preserve">Στο σύνολο </w:t>
      </w:r>
      <w:r w:rsidR="00191279">
        <w:rPr>
          <w:sz w:val="24"/>
          <w:szCs w:val="24"/>
        </w:rPr>
        <w:t>1536</w:t>
      </w:r>
      <w:r w:rsidRPr="001C72C5">
        <w:rPr>
          <w:sz w:val="24"/>
          <w:szCs w:val="24"/>
        </w:rPr>
        <w:t xml:space="preserve"> ελέγχων (εκ των οποίων οι </w:t>
      </w:r>
      <w:r w:rsidR="00B750C8" w:rsidRPr="00191279">
        <w:rPr>
          <w:sz w:val="24"/>
          <w:szCs w:val="24"/>
        </w:rPr>
        <w:t>67</w:t>
      </w:r>
      <w:r w:rsidRPr="001C72C5">
        <w:rPr>
          <w:sz w:val="24"/>
          <w:szCs w:val="24"/>
        </w:rPr>
        <w:t xml:space="preserve"> είναι μόνο διοικητικοί)  που πραγματοποιήθηκαν το έτος 202</w:t>
      </w:r>
      <w:r w:rsidR="00461877" w:rsidRPr="001C72C5">
        <w:rPr>
          <w:sz w:val="24"/>
          <w:szCs w:val="24"/>
        </w:rPr>
        <w:t xml:space="preserve">4 </w:t>
      </w:r>
      <w:r w:rsidRPr="001C72C5">
        <w:rPr>
          <w:sz w:val="24"/>
          <w:szCs w:val="24"/>
        </w:rPr>
        <w:t xml:space="preserve">για την προστασία των ζώων κατά τη μεταφορά, καταγράφηκαν οι εξής μη συμμορφώσεις: </w:t>
      </w:r>
    </w:p>
    <w:p w:rsidR="00E2254E" w:rsidRDefault="00E2254E" w:rsidP="002A218B">
      <w:pPr>
        <w:kinsoku w:val="0"/>
        <w:overflowPunct w:val="0"/>
        <w:jc w:val="both"/>
        <w:rPr>
          <w:sz w:val="24"/>
          <w:szCs w:val="24"/>
        </w:rPr>
      </w:pPr>
    </w:p>
    <w:p w:rsidR="00380DAC" w:rsidRDefault="00DA4AA8" w:rsidP="00D473C1">
      <w:pPr>
        <w:pStyle w:val="a4"/>
        <w:numPr>
          <w:ilvl w:val="0"/>
          <w:numId w:val="9"/>
        </w:numPr>
        <w:kinsoku w:val="0"/>
        <w:overflowPunct w:val="0"/>
        <w:ind w:left="142" w:right="-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Μια </w:t>
      </w:r>
      <w:r w:rsidR="00157920" w:rsidRPr="0096722C">
        <w:rPr>
          <w:sz w:val="24"/>
          <w:szCs w:val="24"/>
        </w:rPr>
        <w:t>Περιφερειακή Ενότητα</w:t>
      </w:r>
      <w:r w:rsidR="0096722C" w:rsidRPr="009672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που διαθέτει λιμένα στην </w:t>
      </w:r>
      <w:r w:rsidR="0096722C" w:rsidRPr="0096722C">
        <w:rPr>
          <w:sz w:val="24"/>
          <w:szCs w:val="24"/>
        </w:rPr>
        <w:t xml:space="preserve">περιοχή δικαιοδοσίας </w:t>
      </w:r>
      <w:r>
        <w:rPr>
          <w:sz w:val="24"/>
          <w:szCs w:val="24"/>
        </w:rPr>
        <w:t xml:space="preserve">της, </w:t>
      </w:r>
      <w:r w:rsidR="0096722C" w:rsidRPr="0096722C">
        <w:rPr>
          <w:sz w:val="24"/>
          <w:szCs w:val="24"/>
        </w:rPr>
        <w:t xml:space="preserve"> πραγματοποίησε αρκετές αμερόληπτες επιθεωρήσεις κατά το 2024 στις αποβάθρες επιβίβασης των οχημάτων</w:t>
      </w:r>
      <w:r>
        <w:rPr>
          <w:sz w:val="24"/>
          <w:szCs w:val="24"/>
        </w:rPr>
        <w:t xml:space="preserve"> </w:t>
      </w:r>
      <w:r w:rsidR="0096722C" w:rsidRPr="0096722C">
        <w:rPr>
          <w:sz w:val="24"/>
          <w:szCs w:val="24"/>
        </w:rPr>
        <w:t>στα πλοία. Σ</w:t>
      </w:r>
      <w:r w:rsidR="0052697F">
        <w:rPr>
          <w:sz w:val="24"/>
          <w:szCs w:val="24"/>
        </w:rPr>
        <w:t>ε</w:t>
      </w:r>
      <w:r w:rsidR="00157920" w:rsidRPr="0096722C">
        <w:rPr>
          <w:sz w:val="24"/>
          <w:szCs w:val="24"/>
        </w:rPr>
        <w:t xml:space="preserve"> </w:t>
      </w:r>
      <w:r w:rsidR="00BD6240">
        <w:rPr>
          <w:sz w:val="24"/>
          <w:szCs w:val="24"/>
        </w:rPr>
        <w:t>μια αμερόληπτη</w:t>
      </w:r>
      <w:r w:rsidR="00BD6240" w:rsidRPr="0096722C">
        <w:rPr>
          <w:sz w:val="24"/>
          <w:szCs w:val="24"/>
        </w:rPr>
        <w:t xml:space="preserve"> επιθεώρησ</w:t>
      </w:r>
      <w:r w:rsidR="00BD6240">
        <w:rPr>
          <w:sz w:val="24"/>
          <w:szCs w:val="24"/>
        </w:rPr>
        <w:t>η</w:t>
      </w:r>
      <w:r w:rsidR="00157920" w:rsidRPr="0096722C">
        <w:rPr>
          <w:sz w:val="24"/>
          <w:szCs w:val="24"/>
        </w:rPr>
        <w:t xml:space="preserve"> μεταφοράς </w:t>
      </w:r>
      <w:r w:rsidR="00157920" w:rsidRPr="00380DAC">
        <w:rPr>
          <w:sz w:val="24"/>
          <w:szCs w:val="24"/>
          <w:u w:val="single"/>
        </w:rPr>
        <w:t>βοοειδών</w:t>
      </w:r>
      <w:r w:rsidR="00157920" w:rsidRPr="0096722C">
        <w:rPr>
          <w:sz w:val="24"/>
          <w:szCs w:val="24"/>
        </w:rPr>
        <w:t xml:space="preserve"> εντοπίστηκ</w:t>
      </w:r>
      <w:r w:rsidR="0096722C">
        <w:rPr>
          <w:sz w:val="24"/>
          <w:szCs w:val="24"/>
        </w:rPr>
        <w:t>ε</w:t>
      </w:r>
      <w:r w:rsidR="00157920" w:rsidRPr="0096722C">
        <w:rPr>
          <w:sz w:val="24"/>
          <w:szCs w:val="24"/>
        </w:rPr>
        <w:t xml:space="preserve"> λανθασμένος υπολογισμός της χρονικής διάρκειας του ταξιδ</w:t>
      </w:r>
      <w:r w:rsidR="0096722C">
        <w:rPr>
          <w:sz w:val="24"/>
          <w:szCs w:val="24"/>
        </w:rPr>
        <w:t>ιού στο τμήμα 1 του ημερολογίου</w:t>
      </w:r>
      <w:r w:rsidR="00380DAC">
        <w:rPr>
          <w:sz w:val="24"/>
          <w:szCs w:val="24"/>
        </w:rPr>
        <w:t xml:space="preserve"> ταξιδιού </w:t>
      </w:r>
      <w:r w:rsidR="0096722C">
        <w:rPr>
          <w:sz w:val="24"/>
          <w:szCs w:val="24"/>
        </w:rPr>
        <w:t xml:space="preserve">και </w:t>
      </w:r>
      <w:r w:rsidR="00380DAC">
        <w:rPr>
          <w:sz w:val="24"/>
          <w:szCs w:val="24"/>
        </w:rPr>
        <w:t>ασυμφωνία αυτού μ</w:t>
      </w:r>
      <w:r>
        <w:rPr>
          <w:sz w:val="24"/>
          <w:szCs w:val="24"/>
        </w:rPr>
        <w:t>ε τους αληθείς χρόνους ταξιδιού και</w:t>
      </w:r>
      <w:r w:rsidR="00380DAC">
        <w:rPr>
          <w:sz w:val="24"/>
          <w:szCs w:val="24"/>
        </w:rPr>
        <w:t xml:space="preserve"> </w:t>
      </w:r>
      <w:r w:rsidR="00380DAC" w:rsidRPr="00CE437D">
        <w:rPr>
          <w:sz w:val="24"/>
          <w:szCs w:val="24"/>
        </w:rPr>
        <w:t>καταγράφηκε ως μη συμμόρφωση</w:t>
      </w:r>
      <w:r w:rsidR="00380DAC">
        <w:rPr>
          <w:sz w:val="24"/>
          <w:szCs w:val="24"/>
        </w:rPr>
        <w:t>.</w:t>
      </w:r>
    </w:p>
    <w:p w:rsidR="00157920" w:rsidRPr="00CE437D" w:rsidRDefault="00157920" w:rsidP="002A218B">
      <w:pPr>
        <w:kinsoku w:val="0"/>
        <w:overflowPunct w:val="0"/>
        <w:ind w:left="142"/>
        <w:jc w:val="both"/>
        <w:rPr>
          <w:sz w:val="24"/>
          <w:szCs w:val="24"/>
        </w:rPr>
      </w:pPr>
      <w:r w:rsidRPr="00CE437D">
        <w:rPr>
          <w:sz w:val="24"/>
          <w:szCs w:val="24"/>
        </w:rPr>
        <w:t xml:space="preserve">    </w:t>
      </w:r>
      <w:r w:rsidR="00380DAC">
        <w:rPr>
          <w:sz w:val="24"/>
          <w:szCs w:val="24"/>
        </w:rPr>
        <w:t xml:space="preserve">   </w:t>
      </w:r>
      <w:r w:rsidR="00DA4AA8">
        <w:rPr>
          <w:sz w:val="24"/>
          <w:szCs w:val="24"/>
        </w:rPr>
        <w:t xml:space="preserve">     Ε</w:t>
      </w:r>
      <w:r w:rsidR="00BD6240">
        <w:rPr>
          <w:sz w:val="24"/>
          <w:szCs w:val="24"/>
        </w:rPr>
        <w:t>πίσης σε δύο άλλες αμερόληπτες</w:t>
      </w:r>
      <w:r w:rsidR="00BD6240" w:rsidRPr="0096722C">
        <w:rPr>
          <w:sz w:val="24"/>
          <w:szCs w:val="24"/>
        </w:rPr>
        <w:t xml:space="preserve"> επιθεωρήσ</w:t>
      </w:r>
      <w:r w:rsidR="00BD6240">
        <w:rPr>
          <w:sz w:val="24"/>
          <w:szCs w:val="24"/>
        </w:rPr>
        <w:t>εις</w:t>
      </w:r>
      <w:r w:rsidR="00380DAC">
        <w:rPr>
          <w:sz w:val="24"/>
          <w:szCs w:val="24"/>
        </w:rPr>
        <w:t xml:space="preserve"> </w:t>
      </w:r>
      <w:r w:rsidRPr="00CE437D">
        <w:rPr>
          <w:sz w:val="24"/>
          <w:szCs w:val="24"/>
        </w:rPr>
        <w:t xml:space="preserve">μεταφοράς </w:t>
      </w:r>
      <w:r w:rsidRPr="00380DAC">
        <w:rPr>
          <w:sz w:val="24"/>
          <w:szCs w:val="24"/>
          <w:u w:val="single"/>
        </w:rPr>
        <w:t>χο</w:t>
      </w:r>
      <w:r w:rsidR="007161C3">
        <w:rPr>
          <w:sz w:val="24"/>
          <w:szCs w:val="24"/>
          <w:u w:val="single"/>
        </w:rPr>
        <w:t>ι</w:t>
      </w:r>
      <w:r w:rsidRPr="00380DAC">
        <w:rPr>
          <w:sz w:val="24"/>
          <w:szCs w:val="24"/>
          <w:u w:val="single"/>
        </w:rPr>
        <w:t>ρ</w:t>
      </w:r>
      <w:r w:rsidR="007161C3">
        <w:rPr>
          <w:sz w:val="24"/>
          <w:szCs w:val="24"/>
          <w:u w:val="single"/>
        </w:rPr>
        <w:t>οειδών</w:t>
      </w:r>
      <w:r w:rsidR="00DA4AA8">
        <w:rPr>
          <w:sz w:val="24"/>
          <w:szCs w:val="24"/>
          <w:u w:val="single"/>
        </w:rPr>
        <w:t>,</w:t>
      </w:r>
      <w:r w:rsidRPr="00CE437D">
        <w:rPr>
          <w:sz w:val="24"/>
          <w:szCs w:val="24"/>
        </w:rPr>
        <w:t xml:space="preserve"> </w:t>
      </w:r>
      <w:r w:rsidR="00DA4AA8">
        <w:rPr>
          <w:sz w:val="24"/>
          <w:szCs w:val="24"/>
        </w:rPr>
        <w:t xml:space="preserve">εντοπίστηκαν </w:t>
      </w:r>
      <w:r w:rsidR="00380DAC">
        <w:rPr>
          <w:sz w:val="24"/>
          <w:szCs w:val="24"/>
        </w:rPr>
        <w:t xml:space="preserve">μη συμμορφώσεις </w:t>
      </w:r>
      <w:r w:rsidRPr="00CE437D">
        <w:rPr>
          <w:sz w:val="24"/>
          <w:szCs w:val="24"/>
        </w:rPr>
        <w:t>που αφορούσ</w:t>
      </w:r>
      <w:r w:rsidR="00380DAC">
        <w:rPr>
          <w:sz w:val="24"/>
          <w:szCs w:val="24"/>
        </w:rPr>
        <w:t>αν</w:t>
      </w:r>
      <w:r w:rsidRPr="00CE437D">
        <w:rPr>
          <w:sz w:val="24"/>
          <w:szCs w:val="24"/>
        </w:rPr>
        <w:t xml:space="preserve"> </w:t>
      </w:r>
      <w:r w:rsidR="00DA4AA8">
        <w:rPr>
          <w:sz w:val="24"/>
          <w:szCs w:val="24"/>
        </w:rPr>
        <w:t>σ</w:t>
      </w:r>
      <w:r w:rsidR="00380DAC">
        <w:rPr>
          <w:sz w:val="24"/>
          <w:szCs w:val="24"/>
        </w:rPr>
        <w:t xml:space="preserve">την απουσία επίσημων εγγράφων (άδειες μεταφορέα, πιστοποιητικά οδηγού). Σε μία από τις παραπάνω καταγράφηκε επιπλέον μη συμμόρφωση και </w:t>
      </w:r>
      <w:r w:rsidR="00DA4AA8">
        <w:rPr>
          <w:sz w:val="24"/>
          <w:szCs w:val="24"/>
        </w:rPr>
        <w:t>ως προς τ</w:t>
      </w:r>
      <w:r w:rsidR="00380DAC">
        <w:rPr>
          <w:sz w:val="24"/>
          <w:szCs w:val="24"/>
        </w:rPr>
        <w:t>η</w:t>
      </w:r>
      <w:r w:rsidR="00DA4AA8">
        <w:rPr>
          <w:sz w:val="24"/>
          <w:szCs w:val="24"/>
        </w:rPr>
        <w:t>ν</w:t>
      </w:r>
      <w:r w:rsidR="00380DAC">
        <w:rPr>
          <w:sz w:val="24"/>
          <w:szCs w:val="24"/>
        </w:rPr>
        <w:t xml:space="preserve"> </w:t>
      </w:r>
      <w:r w:rsidRPr="00CE437D">
        <w:rPr>
          <w:sz w:val="24"/>
          <w:szCs w:val="24"/>
        </w:rPr>
        <w:t xml:space="preserve">πυκνότητα φόρτωσης </w:t>
      </w:r>
      <w:r w:rsidR="00380DAC">
        <w:rPr>
          <w:sz w:val="24"/>
          <w:szCs w:val="24"/>
        </w:rPr>
        <w:t xml:space="preserve">των ζώων. </w:t>
      </w:r>
      <w:r w:rsidRPr="00CE437D">
        <w:rPr>
          <w:sz w:val="24"/>
          <w:szCs w:val="24"/>
        </w:rPr>
        <w:t xml:space="preserve">  </w:t>
      </w:r>
    </w:p>
    <w:p w:rsidR="00E77307" w:rsidRDefault="00157920" w:rsidP="002A218B">
      <w:pPr>
        <w:kinsoku w:val="0"/>
        <w:overflowPunct w:val="0"/>
        <w:ind w:left="142"/>
        <w:jc w:val="both"/>
        <w:rPr>
          <w:sz w:val="24"/>
          <w:szCs w:val="24"/>
        </w:rPr>
      </w:pPr>
      <w:r w:rsidRPr="00CE437D">
        <w:rPr>
          <w:sz w:val="24"/>
          <w:szCs w:val="24"/>
        </w:rPr>
        <w:t xml:space="preserve">  </w:t>
      </w:r>
      <w:r w:rsidR="00380DAC">
        <w:rPr>
          <w:sz w:val="24"/>
          <w:szCs w:val="24"/>
        </w:rPr>
        <w:t xml:space="preserve">         </w:t>
      </w:r>
      <w:r w:rsidRPr="00CE437D">
        <w:rPr>
          <w:sz w:val="24"/>
          <w:szCs w:val="24"/>
        </w:rPr>
        <w:t xml:space="preserve"> Σε </w:t>
      </w:r>
      <w:r w:rsidR="00F549D5">
        <w:rPr>
          <w:sz w:val="24"/>
          <w:szCs w:val="24"/>
        </w:rPr>
        <w:t>αμερόληπτη</w:t>
      </w:r>
      <w:r w:rsidR="00F549D5" w:rsidRPr="0096722C">
        <w:rPr>
          <w:sz w:val="24"/>
          <w:szCs w:val="24"/>
        </w:rPr>
        <w:t xml:space="preserve"> επιθεώρησ</w:t>
      </w:r>
      <w:r w:rsidR="00F549D5">
        <w:rPr>
          <w:sz w:val="24"/>
          <w:szCs w:val="24"/>
        </w:rPr>
        <w:t>η</w:t>
      </w:r>
      <w:r w:rsidRPr="00CE437D">
        <w:rPr>
          <w:sz w:val="24"/>
          <w:szCs w:val="24"/>
        </w:rPr>
        <w:t xml:space="preserve"> μεταφοράς </w:t>
      </w:r>
      <w:r w:rsidRPr="00380DAC">
        <w:rPr>
          <w:sz w:val="24"/>
          <w:szCs w:val="24"/>
          <w:u w:val="single"/>
        </w:rPr>
        <w:t>ιπποειδών</w:t>
      </w:r>
      <w:r w:rsidRPr="00CE437D">
        <w:rPr>
          <w:sz w:val="24"/>
          <w:szCs w:val="24"/>
        </w:rPr>
        <w:t xml:space="preserve"> </w:t>
      </w:r>
      <w:r w:rsidR="00E77307">
        <w:rPr>
          <w:sz w:val="24"/>
          <w:szCs w:val="24"/>
        </w:rPr>
        <w:t xml:space="preserve">απαγορεύτηκε </w:t>
      </w:r>
      <w:r w:rsidRPr="00CE437D">
        <w:rPr>
          <w:sz w:val="24"/>
          <w:szCs w:val="24"/>
        </w:rPr>
        <w:t>η</w:t>
      </w:r>
      <w:r w:rsidR="00E77307">
        <w:rPr>
          <w:sz w:val="24"/>
          <w:szCs w:val="24"/>
        </w:rPr>
        <w:t xml:space="preserve"> </w:t>
      </w:r>
      <w:r w:rsidR="00AC0701">
        <w:rPr>
          <w:sz w:val="24"/>
          <w:szCs w:val="24"/>
        </w:rPr>
        <w:t>φόρτωση του οχήματος στο πλοίο λόγω</w:t>
      </w:r>
      <w:r w:rsidRPr="00CE437D">
        <w:rPr>
          <w:sz w:val="24"/>
          <w:szCs w:val="24"/>
        </w:rPr>
        <w:t xml:space="preserve"> δυσμεν</w:t>
      </w:r>
      <w:r w:rsidR="00AC0701">
        <w:rPr>
          <w:sz w:val="24"/>
          <w:szCs w:val="24"/>
        </w:rPr>
        <w:t>ών</w:t>
      </w:r>
      <w:r w:rsidRPr="00CE437D">
        <w:rPr>
          <w:sz w:val="24"/>
          <w:szCs w:val="24"/>
        </w:rPr>
        <w:t xml:space="preserve"> καιρικ</w:t>
      </w:r>
      <w:r w:rsidR="00AC0701">
        <w:rPr>
          <w:sz w:val="24"/>
          <w:szCs w:val="24"/>
        </w:rPr>
        <w:t>ών</w:t>
      </w:r>
      <w:r w:rsidRPr="00CE437D">
        <w:rPr>
          <w:sz w:val="24"/>
          <w:szCs w:val="24"/>
        </w:rPr>
        <w:t xml:space="preserve"> συνθ</w:t>
      </w:r>
      <w:r w:rsidR="00AC0701">
        <w:rPr>
          <w:sz w:val="24"/>
          <w:szCs w:val="24"/>
        </w:rPr>
        <w:t>ηκών</w:t>
      </w:r>
      <w:r w:rsidR="001566D7">
        <w:rPr>
          <w:sz w:val="24"/>
          <w:szCs w:val="24"/>
        </w:rPr>
        <w:t xml:space="preserve"> και </w:t>
      </w:r>
      <w:r w:rsidRPr="00CE437D">
        <w:rPr>
          <w:sz w:val="24"/>
          <w:szCs w:val="24"/>
        </w:rPr>
        <w:t>συγκεκριμένα</w:t>
      </w:r>
      <w:r w:rsidR="00AC0701">
        <w:rPr>
          <w:sz w:val="24"/>
          <w:szCs w:val="24"/>
        </w:rPr>
        <w:t xml:space="preserve"> λόγω </w:t>
      </w:r>
      <w:r w:rsidRPr="00CE437D">
        <w:rPr>
          <w:sz w:val="24"/>
          <w:szCs w:val="24"/>
        </w:rPr>
        <w:t>υψηλή</w:t>
      </w:r>
      <w:r w:rsidR="00AC0701">
        <w:rPr>
          <w:sz w:val="24"/>
          <w:szCs w:val="24"/>
        </w:rPr>
        <w:t>ς</w:t>
      </w:r>
      <w:r w:rsidRPr="00CE437D">
        <w:rPr>
          <w:sz w:val="24"/>
          <w:szCs w:val="24"/>
        </w:rPr>
        <w:t xml:space="preserve"> θερμοκρασία</w:t>
      </w:r>
      <w:r w:rsidR="00AC0701">
        <w:rPr>
          <w:sz w:val="24"/>
          <w:szCs w:val="24"/>
        </w:rPr>
        <w:t>ς περιβάλλοντος</w:t>
      </w:r>
      <w:r w:rsidRPr="00CE437D">
        <w:rPr>
          <w:sz w:val="24"/>
          <w:szCs w:val="24"/>
        </w:rPr>
        <w:t xml:space="preserve">.  </w:t>
      </w:r>
    </w:p>
    <w:p w:rsidR="001566D7" w:rsidRDefault="00E77307" w:rsidP="002A218B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566D7">
        <w:rPr>
          <w:sz w:val="24"/>
          <w:szCs w:val="24"/>
        </w:rPr>
        <w:t>Επίσης σ</w:t>
      </w:r>
      <w:r w:rsidR="00980467">
        <w:rPr>
          <w:sz w:val="24"/>
          <w:szCs w:val="24"/>
        </w:rPr>
        <w:t>ε δύο</w:t>
      </w:r>
      <w:r w:rsidR="00CA0F7D">
        <w:rPr>
          <w:sz w:val="24"/>
          <w:szCs w:val="24"/>
        </w:rPr>
        <w:t xml:space="preserve"> αμερόληπτες</w:t>
      </w:r>
      <w:r w:rsidR="00CA0F7D" w:rsidRPr="0096722C">
        <w:rPr>
          <w:sz w:val="24"/>
          <w:szCs w:val="24"/>
        </w:rPr>
        <w:t xml:space="preserve"> επιθεωρήσ</w:t>
      </w:r>
      <w:r w:rsidR="00CA0F7D">
        <w:rPr>
          <w:sz w:val="24"/>
          <w:szCs w:val="24"/>
        </w:rPr>
        <w:t xml:space="preserve">εις </w:t>
      </w:r>
      <w:r w:rsidR="00157920" w:rsidRPr="00CE437D">
        <w:rPr>
          <w:sz w:val="24"/>
          <w:szCs w:val="24"/>
        </w:rPr>
        <w:t xml:space="preserve">μεταφοράς </w:t>
      </w:r>
      <w:r w:rsidR="002B22AB">
        <w:rPr>
          <w:sz w:val="24"/>
          <w:szCs w:val="24"/>
          <w:u w:val="single"/>
        </w:rPr>
        <w:t>πουλερικών</w:t>
      </w:r>
      <w:r w:rsidR="001566D7">
        <w:rPr>
          <w:sz w:val="24"/>
          <w:szCs w:val="24"/>
          <w:u w:val="single"/>
        </w:rPr>
        <w:t>,</w:t>
      </w:r>
      <w:r w:rsidR="002B22AB">
        <w:rPr>
          <w:sz w:val="24"/>
          <w:szCs w:val="24"/>
        </w:rPr>
        <w:t xml:space="preserve"> </w:t>
      </w:r>
      <w:r w:rsidR="005B4D53">
        <w:rPr>
          <w:sz w:val="24"/>
          <w:szCs w:val="24"/>
        </w:rPr>
        <w:t xml:space="preserve">απαγορεύτηκε </w:t>
      </w:r>
      <w:r w:rsidR="00AC0701" w:rsidRPr="00CE437D">
        <w:rPr>
          <w:sz w:val="24"/>
          <w:szCs w:val="24"/>
        </w:rPr>
        <w:t>η</w:t>
      </w:r>
      <w:r w:rsidR="00AC0701">
        <w:rPr>
          <w:sz w:val="24"/>
          <w:szCs w:val="24"/>
        </w:rPr>
        <w:t xml:space="preserve"> φόρτωση τ</w:t>
      </w:r>
      <w:r w:rsidR="001566D7">
        <w:rPr>
          <w:sz w:val="24"/>
          <w:szCs w:val="24"/>
        </w:rPr>
        <w:t>ων</w:t>
      </w:r>
      <w:r w:rsidR="00AC0701">
        <w:rPr>
          <w:sz w:val="24"/>
          <w:szCs w:val="24"/>
        </w:rPr>
        <w:t xml:space="preserve"> </w:t>
      </w:r>
      <w:r w:rsidR="001566D7">
        <w:rPr>
          <w:sz w:val="24"/>
          <w:szCs w:val="24"/>
        </w:rPr>
        <w:t>οχημάτων</w:t>
      </w:r>
      <w:r w:rsidR="00AC0701">
        <w:rPr>
          <w:sz w:val="24"/>
          <w:szCs w:val="24"/>
        </w:rPr>
        <w:t xml:space="preserve"> στο πλοίο</w:t>
      </w:r>
      <w:r w:rsidR="005B4D53">
        <w:rPr>
          <w:sz w:val="24"/>
          <w:szCs w:val="24"/>
        </w:rPr>
        <w:t xml:space="preserve"> λόγω υψηλ</w:t>
      </w:r>
      <w:r w:rsidR="00AC0701">
        <w:rPr>
          <w:sz w:val="24"/>
          <w:szCs w:val="24"/>
        </w:rPr>
        <w:t>ής περιβα</w:t>
      </w:r>
      <w:r w:rsidR="00980467">
        <w:rPr>
          <w:sz w:val="24"/>
          <w:szCs w:val="24"/>
        </w:rPr>
        <w:t>λλοντικής θερμοκρασίας, καθώς τα</w:t>
      </w:r>
      <w:r w:rsidR="00AC0701">
        <w:rPr>
          <w:sz w:val="24"/>
          <w:szCs w:val="24"/>
        </w:rPr>
        <w:t xml:space="preserve"> </w:t>
      </w:r>
      <w:r w:rsidR="00980467">
        <w:rPr>
          <w:sz w:val="24"/>
          <w:szCs w:val="24"/>
        </w:rPr>
        <w:t>οχήματα</w:t>
      </w:r>
      <w:r w:rsidR="00AC0701">
        <w:rPr>
          <w:sz w:val="24"/>
          <w:szCs w:val="24"/>
        </w:rPr>
        <w:t xml:space="preserve"> δεν διέθετ</w:t>
      </w:r>
      <w:r w:rsidR="00980467">
        <w:rPr>
          <w:sz w:val="24"/>
          <w:szCs w:val="24"/>
        </w:rPr>
        <w:t>αν</w:t>
      </w:r>
      <w:r w:rsidR="00AC0701">
        <w:rPr>
          <w:sz w:val="24"/>
          <w:szCs w:val="24"/>
        </w:rPr>
        <w:t xml:space="preserve"> </w:t>
      </w:r>
      <w:r w:rsidR="00980467">
        <w:rPr>
          <w:sz w:val="24"/>
          <w:szCs w:val="24"/>
        </w:rPr>
        <w:t>συστήματα</w:t>
      </w:r>
      <w:r w:rsidR="00AC0701">
        <w:rPr>
          <w:sz w:val="24"/>
          <w:szCs w:val="24"/>
        </w:rPr>
        <w:t xml:space="preserve"> </w:t>
      </w:r>
      <w:r w:rsidR="00980467">
        <w:rPr>
          <w:sz w:val="24"/>
          <w:szCs w:val="24"/>
        </w:rPr>
        <w:t xml:space="preserve">δυναμικού αερισμού και </w:t>
      </w:r>
      <w:r w:rsidR="00AC0701">
        <w:rPr>
          <w:sz w:val="24"/>
          <w:szCs w:val="24"/>
        </w:rPr>
        <w:t>παροχής νερού</w:t>
      </w:r>
      <w:r w:rsidR="00980467">
        <w:rPr>
          <w:sz w:val="24"/>
          <w:szCs w:val="24"/>
        </w:rPr>
        <w:t xml:space="preserve">/τροφής. </w:t>
      </w:r>
      <w:r w:rsidR="00DD0FFD">
        <w:rPr>
          <w:sz w:val="24"/>
          <w:szCs w:val="24"/>
        </w:rPr>
        <w:t>Τ</w:t>
      </w:r>
      <w:r w:rsidR="00AC0701">
        <w:rPr>
          <w:sz w:val="24"/>
          <w:szCs w:val="24"/>
        </w:rPr>
        <w:t>α πτην</w:t>
      </w:r>
      <w:r w:rsidR="00F84A30">
        <w:rPr>
          <w:sz w:val="24"/>
          <w:szCs w:val="24"/>
        </w:rPr>
        <w:t xml:space="preserve">ά </w:t>
      </w:r>
      <w:r w:rsidR="00AC0701">
        <w:rPr>
          <w:sz w:val="24"/>
          <w:szCs w:val="24"/>
        </w:rPr>
        <w:t xml:space="preserve">παρουσίαζαν </w:t>
      </w:r>
      <w:r w:rsidR="00F84A30">
        <w:rPr>
          <w:sz w:val="24"/>
          <w:szCs w:val="24"/>
        </w:rPr>
        <w:t xml:space="preserve">ήδη </w:t>
      </w:r>
      <w:r w:rsidR="00AC0701">
        <w:rPr>
          <w:sz w:val="24"/>
          <w:szCs w:val="24"/>
        </w:rPr>
        <w:t xml:space="preserve">συμπτώματα θερμικού </w:t>
      </w:r>
      <w:r w:rsidR="00F84A30">
        <w:rPr>
          <w:sz w:val="24"/>
          <w:szCs w:val="24"/>
        </w:rPr>
        <w:t>στρες. Επιπλέον,</w:t>
      </w:r>
      <w:r w:rsidR="007013AE">
        <w:rPr>
          <w:sz w:val="24"/>
          <w:szCs w:val="24"/>
        </w:rPr>
        <w:t xml:space="preserve"> στην</w:t>
      </w:r>
      <w:r w:rsidR="006D4A18">
        <w:rPr>
          <w:sz w:val="24"/>
          <w:szCs w:val="24"/>
        </w:rPr>
        <w:t xml:space="preserve"> </w:t>
      </w:r>
      <w:r w:rsidR="007013AE">
        <w:rPr>
          <w:sz w:val="24"/>
          <w:szCs w:val="24"/>
        </w:rPr>
        <w:t>μια</w:t>
      </w:r>
      <w:r w:rsidR="006D4A18">
        <w:rPr>
          <w:sz w:val="24"/>
          <w:szCs w:val="24"/>
        </w:rPr>
        <w:t xml:space="preserve"> από τ</w:t>
      </w:r>
      <w:r w:rsidR="007013AE">
        <w:rPr>
          <w:sz w:val="24"/>
          <w:szCs w:val="24"/>
        </w:rPr>
        <w:t>ι</w:t>
      </w:r>
      <w:r w:rsidR="006D4A18">
        <w:rPr>
          <w:sz w:val="24"/>
          <w:szCs w:val="24"/>
        </w:rPr>
        <w:t xml:space="preserve">ς δύο </w:t>
      </w:r>
      <w:r w:rsidR="007013AE">
        <w:rPr>
          <w:sz w:val="24"/>
          <w:szCs w:val="24"/>
        </w:rPr>
        <w:t>επιθεωρήσεις</w:t>
      </w:r>
      <w:r w:rsidR="006D4A18">
        <w:rPr>
          <w:sz w:val="24"/>
          <w:szCs w:val="24"/>
        </w:rPr>
        <w:t xml:space="preserve"> διαπιστώθηκε πως η </w:t>
      </w:r>
      <w:r w:rsidR="00F84A30">
        <w:rPr>
          <w:sz w:val="24"/>
          <w:szCs w:val="24"/>
        </w:rPr>
        <w:t>άδεια μεταφορέα είχε λήξει.</w:t>
      </w:r>
      <w:r w:rsidR="00980467">
        <w:rPr>
          <w:sz w:val="24"/>
          <w:szCs w:val="24"/>
        </w:rPr>
        <w:t xml:space="preserve"> </w:t>
      </w:r>
    </w:p>
    <w:p w:rsidR="00157920" w:rsidRPr="00CE437D" w:rsidRDefault="001566D7" w:rsidP="002A218B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Τέλος</w:t>
      </w:r>
      <w:r w:rsidR="00836DFA">
        <w:rPr>
          <w:sz w:val="24"/>
          <w:szCs w:val="24"/>
        </w:rPr>
        <w:t>,</w:t>
      </w:r>
      <w:r>
        <w:rPr>
          <w:sz w:val="24"/>
          <w:szCs w:val="24"/>
        </w:rPr>
        <w:t xml:space="preserve"> σ</w:t>
      </w:r>
      <w:r w:rsidR="00157920" w:rsidRPr="00CE437D">
        <w:rPr>
          <w:sz w:val="24"/>
          <w:szCs w:val="24"/>
        </w:rPr>
        <w:t xml:space="preserve">ε </w:t>
      </w:r>
      <w:r w:rsidR="007013AE">
        <w:rPr>
          <w:sz w:val="24"/>
          <w:szCs w:val="24"/>
        </w:rPr>
        <w:t>μια τρίτη αμερόληπτη</w:t>
      </w:r>
      <w:r w:rsidR="007013AE" w:rsidRPr="0096722C">
        <w:rPr>
          <w:sz w:val="24"/>
          <w:szCs w:val="24"/>
        </w:rPr>
        <w:t xml:space="preserve"> επιθεώρησ</w:t>
      </w:r>
      <w:r w:rsidR="007013AE">
        <w:rPr>
          <w:sz w:val="24"/>
          <w:szCs w:val="24"/>
        </w:rPr>
        <w:t>η</w:t>
      </w:r>
      <w:r w:rsidR="00B16797">
        <w:rPr>
          <w:sz w:val="24"/>
          <w:szCs w:val="24"/>
        </w:rPr>
        <w:t xml:space="preserve"> </w:t>
      </w:r>
      <w:r w:rsidR="00B16797" w:rsidRPr="00B16797">
        <w:rPr>
          <w:sz w:val="24"/>
          <w:szCs w:val="24"/>
        </w:rPr>
        <w:t xml:space="preserve">μεταφοράς </w:t>
      </w:r>
      <w:r w:rsidR="00B16797" w:rsidRPr="00836DFA">
        <w:rPr>
          <w:sz w:val="24"/>
          <w:szCs w:val="24"/>
          <w:u w:val="single"/>
        </w:rPr>
        <w:t>πουλερικών</w:t>
      </w:r>
      <w:r>
        <w:rPr>
          <w:sz w:val="24"/>
          <w:szCs w:val="24"/>
        </w:rPr>
        <w:t>,</w:t>
      </w:r>
      <w:r w:rsidR="00836D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διαπιστώθηκε </w:t>
      </w:r>
      <w:r w:rsidR="00B16797">
        <w:rPr>
          <w:sz w:val="24"/>
          <w:szCs w:val="24"/>
        </w:rPr>
        <w:t>μ</w:t>
      </w:r>
      <w:r w:rsidR="00B16797" w:rsidRPr="00B16797">
        <w:rPr>
          <w:sz w:val="24"/>
          <w:szCs w:val="24"/>
        </w:rPr>
        <w:t>εταφορά περιττωμάτων από τα</w:t>
      </w:r>
      <w:r w:rsidR="00B16797">
        <w:rPr>
          <w:sz w:val="24"/>
          <w:szCs w:val="24"/>
        </w:rPr>
        <w:t xml:space="preserve"> ανώτερα επίπεδα στα χαμηλότερα. </w:t>
      </w:r>
    </w:p>
    <w:p w:rsidR="00157920" w:rsidRDefault="00157920" w:rsidP="002A218B">
      <w:pPr>
        <w:kinsoku w:val="0"/>
        <w:overflowPunct w:val="0"/>
        <w:ind w:left="142"/>
        <w:jc w:val="both"/>
      </w:pPr>
      <w:r w:rsidRPr="00E14C72">
        <w:rPr>
          <w:sz w:val="24"/>
          <w:szCs w:val="24"/>
        </w:rPr>
        <w:t xml:space="preserve"> </w:t>
      </w:r>
      <w:r w:rsidRPr="00E14C72">
        <w:t xml:space="preserve"> </w:t>
      </w:r>
    </w:p>
    <w:p w:rsidR="006865F3" w:rsidRDefault="006865F3" w:rsidP="002A218B">
      <w:pPr>
        <w:kinsoku w:val="0"/>
        <w:overflowPunct w:val="0"/>
        <w:ind w:left="142"/>
        <w:jc w:val="both"/>
      </w:pPr>
    </w:p>
    <w:p w:rsidR="00714188" w:rsidRPr="002A218B" w:rsidRDefault="006865F3" w:rsidP="00D473C1">
      <w:pPr>
        <w:pStyle w:val="a4"/>
        <w:numPr>
          <w:ilvl w:val="0"/>
          <w:numId w:val="9"/>
        </w:numPr>
        <w:kinsoku w:val="0"/>
        <w:overflowPunct w:val="0"/>
        <w:ind w:left="142" w:right="-31"/>
        <w:jc w:val="both"/>
        <w:rPr>
          <w:sz w:val="24"/>
          <w:szCs w:val="24"/>
        </w:rPr>
      </w:pPr>
      <w:r w:rsidRPr="002A218B">
        <w:rPr>
          <w:sz w:val="24"/>
          <w:szCs w:val="24"/>
        </w:rPr>
        <w:t>Σε άλλη Περιφερειακή Ενότητα</w:t>
      </w:r>
      <w:r w:rsidR="003B5B92">
        <w:rPr>
          <w:sz w:val="24"/>
          <w:szCs w:val="24"/>
        </w:rPr>
        <w:t>,</w:t>
      </w:r>
      <w:r w:rsidR="00E060E8" w:rsidRPr="002A218B">
        <w:rPr>
          <w:sz w:val="24"/>
          <w:szCs w:val="24"/>
        </w:rPr>
        <w:t xml:space="preserve"> </w:t>
      </w:r>
      <w:r w:rsidR="00836DFA">
        <w:rPr>
          <w:sz w:val="24"/>
          <w:szCs w:val="24"/>
        </w:rPr>
        <w:t xml:space="preserve">που διαθέτει λιμένα στην </w:t>
      </w:r>
      <w:r w:rsidR="00836DFA" w:rsidRPr="0096722C">
        <w:rPr>
          <w:sz w:val="24"/>
          <w:szCs w:val="24"/>
        </w:rPr>
        <w:t xml:space="preserve">περιοχή δικαιοδοσίας </w:t>
      </w:r>
      <w:r w:rsidR="00836DFA">
        <w:rPr>
          <w:sz w:val="24"/>
          <w:szCs w:val="24"/>
        </w:rPr>
        <w:t>της,</w:t>
      </w:r>
      <w:r w:rsidR="00836DFA" w:rsidRPr="002A218B">
        <w:rPr>
          <w:sz w:val="24"/>
          <w:szCs w:val="24"/>
        </w:rPr>
        <w:t xml:space="preserve"> </w:t>
      </w:r>
      <w:r w:rsidR="000D0A72" w:rsidRPr="002A218B">
        <w:rPr>
          <w:sz w:val="24"/>
          <w:szCs w:val="24"/>
        </w:rPr>
        <w:t>πραγματοποιήθηκαν αμερόληπτες επιθεωρήσεις κυρίως κατά την αποβίβαση</w:t>
      </w:r>
      <w:r w:rsidR="00714188" w:rsidRPr="002A218B">
        <w:rPr>
          <w:sz w:val="24"/>
          <w:szCs w:val="24"/>
        </w:rPr>
        <w:t xml:space="preserve"> των οχημάτων από τα πλοία. Σ</w:t>
      </w:r>
      <w:r w:rsidR="00CD5B36" w:rsidRPr="002A218B">
        <w:rPr>
          <w:sz w:val="24"/>
          <w:szCs w:val="24"/>
        </w:rPr>
        <w:t>ε μεταφορά</w:t>
      </w:r>
      <w:r w:rsidR="00714188" w:rsidRPr="002A218B">
        <w:rPr>
          <w:sz w:val="24"/>
          <w:szCs w:val="24"/>
        </w:rPr>
        <w:t xml:space="preserve"> </w:t>
      </w:r>
      <w:r w:rsidR="00714188" w:rsidRPr="00836DFA">
        <w:rPr>
          <w:sz w:val="24"/>
          <w:szCs w:val="24"/>
          <w:u w:val="single"/>
        </w:rPr>
        <w:t>προβατοειδών</w:t>
      </w:r>
      <w:r w:rsidR="00714188" w:rsidRPr="002A218B">
        <w:rPr>
          <w:sz w:val="24"/>
          <w:szCs w:val="24"/>
        </w:rPr>
        <w:t xml:space="preserve"> </w:t>
      </w:r>
      <w:r w:rsidR="00CD5B36" w:rsidRPr="002A218B">
        <w:rPr>
          <w:sz w:val="24"/>
          <w:szCs w:val="24"/>
        </w:rPr>
        <w:t>εντοπίστηκαν δύο</w:t>
      </w:r>
      <w:r w:rsidRPr="002A218B">
        <w:rPr>
          <w:sz w:val="24"/>
          <w:szCs w:val="24"/>
        </w:rPr>
        <w:t xml:space="preserve"> νεκρά ζώα </w:t>
      </w:r>
      <w:r w:rsidR="00CD5B36" w:rsidRPr="002A218B">
        <w:rPr>
          <w:sz w:val="24"/>
          <w:szCs w:val="24"/>
        </w:rPr>
        <w:t>και ότι η δεξαμενή νερού ήταν άδεια</w:t>
      </w:r>
      <w:r w:rsidR="00714188" w:rsidRPr="002A218B">
        <w:rPr>
          <w:sz w:val="24"/>
          <w:szCs w:val="24"/>
        </w:rPr>
        <w:t xml:space="preserve"> και χωρίς εμφανή δείκτη στάθμης.</w:t>
      </w:r>
      <w:r w:rsidRPr="002A218B">
        <w:rPr>
          <w:sz w:val="24"/>
          <w:szCs w:val="24"/>
        </w:rPr>
        <w:t xml:space="preserve"> Επίσης, σε</w:t>
      </w:r>
      <w:r w:rsidR="00714188" w:rsidRPr="002A218B">
        <w:rPr>
          <w:sz w:val="24"/>
          <w:szCs w:val="24"/>
        </w:rPr>
        <w:t xml:space="preserve"> μια δεύτερη αμερόληπτη επιθεώρησ</w:t>
      </w:r>
      <w:r w:rsidR="006B78A5">
        <w:rPr>
          <w:sz w:val="24"/>
          <w:szCs w:val="24"/>
        </w:rPr>
        <w:t xml:space="preserve">η </w:t>
      </w:r>
      <w:r w:rsidRPr="002A218B">
        <w:rPr>
          <w:sz w:val="24"/>
          <w:szCs w:val="24"/>
        </w:rPr>
        <w:t>μεταφορά</w:t>
      </w:r>
      <w:r w:rsidR="00714188" w:rsidRPr="002A218B">
        <w:rPr>
          <w:sz w:val="24"/>
          <w:szCs w:val="24"/>
        </w:rPr>
        <w:t xml:space="preserve">ς προβατοειδών </w:t>
      </w:r>
      <w:r w:rsidRPr="002A218B">
        <w:rPr>
          <w:sz w:val="24"/>
          <w:szCs w:val="24"/>
        </w:rPr>
        <w:t>παρατηρήθηκε ότι</w:t>
      </w:r>
      <w:r w:rsidR="003B5B92">
        <w:rPr>
          <w:sz w:val="24"/>
          <w:szCs w:val="24"/>
        </w:rPr>
        <w:t xml:space="preserve"> </w:t>
      </w:r>
      <w:r w:rsidR="00836DFA">
        <w:rPr>
          <w:sz w:val="24"/>
          <w:szCs w:val="24"/>
        </w:rPr>
        <w:t xml:space="preserve">ενώ </w:t>
      </w:r>
      <w:r w:rsidRPr="002A218B">
        <w:rPr>
          <w:sz w:val="24"/>
          <w:szCs w:val="24"/>
        </w:rPr>
        <w:t>υπήρχαν αισθητήρες θερμοκρασίας</w:t>
      </w:r>
      <w:r w:rsidR="00836DFA">
        <w:rPr>
          <w:sz w:val="24"/>
          <w:szCs w:val="24"/>
        </w:rPr>
        <w:t>,</w:t>
      </w:r>
      <w:r w:rsidRPr="002A218B">
        <w:rPr>
          <w:sz w:val="24"/>
          <w:szCs w:val="24"/>
        </w:rPr>
        <w:t xml:space="preserve"> το σύστημα καταγραφής της θερμοκρασίας δεν λειτουργούσε. Επίσης οι 3 </w:t>
      </w:r>
      <w:r w:rsidR="00714188" w:rsidRPr="002A218B">
        <w:rPr>
          <w:sz w:val="24"/>
          <w:szCs w:val="24"/>
        </w:rPr>
        <w:t xml:space="preserve">από </w:t>
      </w:r>
      <w:r w:rsidRPr="002A218B">
        <w:rPr>
          <w:sz w:val="24"/>
          <w:szCs w:val="24"/>
        </w:rPr>
        <w:t xml:space="preserve">τους 6 ανεμιστήρες </w:t>
      </w:r>
      <w:r w:rsidR="00CD5B36" w:rsidRPr="002A218B">
        <w:rPr>
          <w:sz w:val="24"/>
          <w:szCs w:val="24"/>
        </w:rPr>
        <w:t xml:space="preserve">του οχήματος </w:t>
      </w:r>
      <w:r w:rsidRPr="002A218B">
        <w:rPr>
          <w:sz w:val="24"/>
          <w:szCs w:val="24"/>
        </w:rPr>
        <w:t xml:space="preserve">δεν λειτουργούσαν. </w:t>
      </w:r>
    </w:p>
    <w:p w:rsidR="00AB2BD0" w:rsidRDefault="00714188" w:rsidP="002A218B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Σ</w:t>
      </w:r>
      <w:r w:rsidRPr="00E060E8">
        <w:rPr>
          <w:sz w:val="24"/>
          <w:szCs w:val="24"/>
        </w:rPr>
        <w:t>ε</w:t>
      </w:r>
      <w:r>
        <w:rPr>
          <w:sz w:val="24"/>
          <w:szCs w:val="24"/>
        </w:rPr>
        <w:t xml:space="preserve"> μια άλλη αμερόληπτη</w:t>
      </w:r>
      <w:r w:rsidRPr="0096722C">
        <w:rPr>
          <w:sz w:val="24"/>
          <w:szCs w:val="24"/>
        </w:rPr>
        <w:t xml:space="preserve"> επιθεώρησ</w:t>
      </w:r>
      <w:r>
        <w:rPr>
          <w:sz w:val="24"/>
          <w:szCs w:val="24"/>
        </w:rPr>
        <w:t xml:space="preserve">η </w:t>
      </w:r>
      <w:r w:rsidRPr="00E060E8">
        <w:rPr>
          <w:sz w:val="24"/>
          <w:szCs w:val="24"/>
        </w:rPr>
        <w:t>μεταφορά</w:t>
      </w:r>
      <w:r>
        <w:rPr>
          <w:sz w:val="24"/>
          <w:szCs w:val="24"/>
        </w:rPr>
        <w:t xml:space="preserve">ς </w:t>
      </w:r>
      <w:r>
        <w:rPr>
          <w:sz w:val="24"/>
          <w:szCs w:val="24"/>
          <w:u w:val="single"/>
        </w:rPr>
        <w:t>πουλερικών</w:t>
      </w:r>
      <w:r>
        <w:rPr>
          <w:sz w:val="24"/>
          <w:szCs w:val="24"/>
        </w:rPr>
        <w:t xml:space="preserve"> </w:t>
      </w:r>
      <w:r w:rsidR="006865F3" w:rsidRPr="00E060E8">
        <w:rPr>
          <w:sz w:val="24"/>
          <w:szCs w:val="24"/>
        </w:rPr>
        <w:t>δεν κατέστει δυνατή η εκτύπωση από τον ταχογράφο, διαπιστώθηκε ότι η άδεια του μεταφορέα είχε λήξει και ότι ο οδηγός δεν είχε πιστοποιητικό επαγγελματικής κα</w:t>
      </w:r>
      <w:r>
        <w:rPr>
          <w:sz w:val="24"/>
          <w:szCs w:val="24"/>
        </w:rPr>
        <w:t>τάρτισης</w:t>
      </w:r>
      <w:r w:rsidR="006865F3" w:rsidRPr="00E060E8">
        <w:rPr>
          <w:sz w:val="24"/>
          <w:szCs w:val="24"/>
        </w:rPr>
        <w:t xml:space="preserve">. </w:t>
      </w:r>
    </w:p>
    <w:p w:rsidR="00191279" w:rsidRDefault="00AB2BD0" w:rsidP="00191279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B78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3B5B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865F3" w:rsidRPr="00E060E8">
        <w:rPr>
          <w:sz w:val="24"/>
          <w:szCs w:val="24"/>
        </w:rPr>
        <w:t>Τ</w:t>
      </w:r>
      <w:r>
        <w:rPr>
          <w:sz w:val="24"/>
          <w:szCs w:val="24"/>
        </w:rPr>
        <w:t>έ</w:t>
      </w:r>
      <w:r w:rsidR="006865F3" w:rsidRPr="00E060E8">
        <w:rPr>
          <w:sz w:val="24"/>
          <w:szCs w:val="24"/>
        </w:rPr>
        <w:t>λο</w:t>
      </w:r>
      <w:r>
        <w:rPr>
          <w:sz w:val="24"/>
          <w:szCs w:val="24"/>
        </w:rPr>
        <w:t>ς, σ</w:t>
      </w:r>
      <w:r w:rsidRPr="00E060E8">
        <w:rPr>
          <w:sz w:val="24"/>
          <w:szCs w:val="24"/>
        </w:rPr>
        <w:t>ε</w:t>
      </w:r>
      <w:r>
        <w:rPr>
          <w:sz w:val="24"/>
          <w:szCs w:val="24"/>
        </w:rPr>
        <w:t xml:space="preserve"> μια άλλη αμερόληπτη</w:t>
      </w:r>
      <w:r w:rsidRPr="0096722C">
        <w:rPr>
          <w:sz w:val="24"/>
          <w:szCs w:val="24"/>
        </w:rPr>
        <w:t xml:space="preserve"> επιθεώρησ</w:t>
      </w:r>
      <w:r>
        <w:rPr>
          <w:sz w:val="24"/>
          <w:szCs w:val="24"/>
        </w:rPr>
        <w:t xml:space="preserve">η </w:t>
      </w:r>
      <w:r w:rsidR="006865F3" w:rsidRPr="00E060E8">
        <w:rPr>
          <w:sz w:val="24"/>
          <w:szCs w:val="24"/>
        </w:rPr>
        <w:t xml:space="preserve">μεταφοράς </w:t>
      </w:r>
      <w:r w:rsidR="006865F3" w:rsidRPr="00E060E8">
        <w:rPr>
          <w:sz w:val="24"/>
          <w:szCs w:val="24"/>
          <w:u w:val="single"/>
        </w:rPr>
        <w:t>βοοειδών</w:t>
      </w:r>
      <w:r w:rsidR="006865F3" w:rsidRPr="00E060E8">
        <w:rPr>
          <w:sz w:val="24"/>
          <w:szCs w:val="24"/>
        </w:rPr>
        <w:t xml:space="preserve"> εντοπίστηκε ταυτόχρονη φόρτωση θηλυκών και αρσενικών μοσχαριών</w:t>
      </w:r>
      <w:r w:rsidR="00D473C1">
        <w:rPr>
          <w:sz w:val="24"/>
          <w:szCs w:val="24"/>
        </w:rPr>
        <w:t>.</w:t>
      </w:r>
    </w:p>
    <w:p w:rsidR="00191279" w:rsidRDefault="00191279" w:rsidP="00191279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191279" w:rsidRDefault="00191279" w:rsidP="00191279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CD5B36" w:rsidRPr="00DF4EE1" w:rsidRDefault="00CD5B36" w:rsidP="00191279">
      <w:pPr>
        <w:pStyle w:val="a4"/>
        <w:numPr>
          <w:ilvl w:val="0"/>
          <w:numId w:val="9"/>
        </w:numPr>
        <w:kinsoku w:val="0"/>
        <w:overflowPunct w:val="0"/>
        <w:ind w:left="142"/>
        <w:jc w:val="both"/>
        <w:rPr>
          <w:sz w:val="24"/>
          <w:szCs w:val="24"/>
        </w:rPr>
      </w:pPr>
      <w:r w:rsidRPr="00191279">
        <w:rPr>
          <w:sz w:val="24"/>
          <w:szCs w:val="24"/>
        </w:rPr>
        <w:t>Σε άλλη Περιφερειακή Ενότητα</w:t>
      </w:r>
      <w:r w:rsidR="003B5B92" w:rsidRPr="00191279">
        <w:rPr>
          <w:sz w:val="24"/>
          <w:szCs w:val="24"/>
        </w:rPr>
        <w:t>,</w:t>
      </w:r>
      <w:r w:rsidR="00B273FD" w:rsidRPr="00191279">
        <w:rPr>
          <w:sz w:val="24"/>
          <w:szCs w:val="24"/>
        </w:rPr>
        <w:t xml:space="preserve"> </w:t>
      </w:r>
      <w:r w:rsidR="003B5B92" w:rsidRPr="00191279">
        <w:rPr>
          <w:sz w:val="24"/>
          <w:szCs w:val="24"/>
        </w:rPr>
        <w:t xml:space="preserve">σε μία αμερόληπτη επιθεώρηση </w:t>
      </w:r>
      <w:r w:rsidRPr="00191279">
        <w:rPr>
          <w:sz w:val="24"/>
          <w:szCs w:val="24"/>
        </w:rPr>
        <w:t>μεταφορά</w:t>
      </w:r>
      <w:r w:rsidR="003B5B92" w:rsidRPr="00191279">
        <w:rPr>
          <w:sz w:val="24"/>
          <w:szCs w:val="24"/>
        </w:rPr>
        <w:t>ς</w:t>
      </w:r>
      <w:r w:rsidRPr="00191279">
        <w:rPr>
          <w:sz w:val="24"/>
          <w:szCs w:val="24"/>
        </w:rPr>
        <w:t xml:space="preserve"> </w:t>
      </w:r>
      <w:r w:rsidR="00B57B58" w:rsidRPr="00191279">
        <w:rPr>
          <w:sz w:val="24"/>
          <w:szCs w:val="24"/>
          <w:u w:val="single"/>
        </w:rPr>
        <w:t>προβατοειδών</w:t>
      </w:r>
      <w:r w:rsidR="00B57B58" w:rsidRPr="00191279">
        <w:rPr>
          <w:sz w:val="24"/>
          <w:szCs w:val="24"/>
        </w:rPr>
        <w:t xml:space="preserve"> εντοπίστηκαν ελλείψεις στην τεκμηρίωση εγγράφων καθώς διαπιστώθηκε</w:t>
      </w:r>
      <w:r w:rsidRPr="00191279">
        <w:rPr>
          <w:sz w:val="24"/>
          <w:szCs w:val="24"/>
        </w:rPr>
        <w:t xml:space="preserve"> αδυναμία παροχή</w:t>
      </w:r>
      <w:r w:rsidR="00541918" w:rsidRPr="00191279">
        <w:rPr>
          <w:sz w:val="24"/>
          <w:szCs w:val="24"/>
        </w:rPr>
        <w:t>ς</w:t>
      </w:r>
      <w:r w:rsidRPr="00191279">
        <w:rPr>
          <w:sz w:val="24"/>
          <w:szCs w:val="24"/>
        </w:rPr>
        <w:t xml:space="preserve"> πληροφοριών από το </w:t>
      </w:r>
      <w:r w:rsidRPr="00191279">
        <w:rPr>
          <w:sz w:val="24"/>
          <w:szCs w:val="24"/>
          <w:lang w:val="en-US"/>
        </w:rPr>
        <w:t>GPS</w:t>
      </w:r>
      <w:r w:rsidRPr="00191279">
        <w:rPr>
          <w:sz w:val="24"/>
          <w:szCs w:val="24"/>
        </w:rPr>
        <w:t xml:space="preserve"> και </w:t>
      </w:r>
      <w:r w:rsidR="00B57B58" w:rsidRPr="00191279">
        <w:rPr>
          <w:sz w:val="24"/>
          <w:szCs w:val="24"/>
        </w:rPr>
        <w:t xml:space="preserve">απουσία πιστοποιητικών με αποτέλεσμα η διακίνηση να γίνεται προς άγνωστο προορισμό, μη τεκμηριωμένο. Επιπρόσθετα, δεδομένου ότι η αποχώρηση από το σταθμό </w:t>
      </w:r>
      <w:r w:rsidR="003B5B92" w:rsidRPr="00191279">
        <w:rPr>
          <w:sz w:val="24"/>
          <w:szCs w:val="24"/>
        </w:rPr>
        <w:t xml:space="preserve">ανάπαυσης </w:t>
      </w:r>
      <w:r w:rsidR="00541918" w:rsidRPr="00191279">
        <w:rPr>
          <w:sz w:val="24"/>
          <w:szCs w:val="24"/>
        </w:rPr>
        <w:t>πραγματοποιήθηκε πριν ολοκληρωθεί ο 24ωρος υποχρεωτικός χρόνος ανάπαυσης, συμπεραίνουμε ότι δεν τηρήθηκε ο χρόνος ανάπαυσης που προβλέπει ο Κανονισμός 1/2005. Τέλος, παρατηρήθηκε ότι τα κριάρια με κέρατα βρίσκονται στους ίδιους χώρους με τα μικρά αρνιά, γεγονός που δείχνει ότι δεν υπάρχει πρόβλεψη για σωστό διαχωρισμό των ζώων.</w:t>
      </w:r>
    </w:p>
    <w:p w:rsidR="00DF4EE1" w:rsidRPr="0047396F" w:rsidRDefault="00DF4EE1" w:rsidP="00DF4EE1">
      <w:pPr>
        <w:pStyle w:val="a4"/>
        <w:kinsoku w:val="0"/>
        <w:overflowPunct w:val="0"/>
        <w:ind w:left="142" w:firstLine="0"/>
        <w:jc w:val="both"/>
        <w:rPr>
          <w:sz w:val="24"/>
          <w:szCs w:val="24"/>
        </w:rPr>
      </w:pPr>
    </w:p>
    <w:p w:rsidR="00DF4EE1" w:rsidRPr="00191279" w:rsidRDefault="00DF4EE1" w:rsidP="00DF4EE1">
      <w:pPr>
        <w:pStyle w:val="a4"/>
        <w:kinsoku w:val="0"/>
        <w:overflowPunct w:val="0"/>
        <w:ind w:left="142" w:firstLine="0"/>
        <w:jc w:val="both"/>
        <w:rPr>
          <w:sz w:val="24"/>
          <w:szCs w:val="24"/>
        </w:rPr>
      </w:pPr>
    </w:p>
    <w:p w:rsidR="002A218B" w:rsidRPr="00BE5E56" w:rsidRDefault="00DF4EE1" w:rsidP="00D473C1">
      <w:pPr>
        <w:pStyle w:val="a4"/>
        <w:numPr>
          <w:ilvl w:val="0"/>
          <w:numId w:val="9"/>
        </w:numPr>
        <w:ind w:left="142" w:right="-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Σε άλλη Περιφερειακή Ενότητα</w:t>
      </w:r>
      <w:r w:rsidR="00BE5E56">
        <w:rPr>
          <w:sz w:val="24"/>
          <w:szCs w:val="24"/>
        </w:rPr>
        <w:t xml:space="preserve">, με μεγάλη αγρο-κτηνοτροφική δραστηριότητα, </w:t>
      </w:r>
      <w:r w:rsidR="00541918" w:rsidRPr="00BE5E56">
        <w:rPr>
          <w:sz w:val="24"/>
          <w:szCs w:val="24"/>
        </w:rPr>
        <w:t xml:space="preserve"> </w:t>
      </w:r>
      <w:r w:rsidR="00BE5E56">
        <w:rPr>
          <w:sz w:val="24"/>
          <w:szCs w:val="24"/>
        </w:rPr>
        <w:t xml:space="preserve">διενεργήθηκαν </w:t>
      </w:r>
      <w:r w:rsidR="00541918" w:rsidRPr="00BE5E56">
        <w:rPr>
          <w:sz w:val="24"/>
          <w:szCs w:val="24"/>
        </w:rPr>
        <w:t xml:space="preserve">αρκετές </w:t>
      </w:r>
      <w:r w:rsidR="00BE5E56">
        <w:rPr>
          <w:sz w:val="24"/>
          <w:szCs w:val="24"/>
        </w:rPr>
        <w:t>αμερόληπτες επιθεωρήσεις σε μεταφορές μηρυκαστικών χαμηλού κινδύνου</w:t>
      </w:r>
      <w:r w:rsidR="00190CFA">
        <w:rPr>
          <w:sz w:val="24"/>
          <w:szCs w:val="24"/>
        </w:rPr>
        <w:t xml:space="preserve"> (που αποτελούν την πλειονότητα των μεταφορών στην περιοχή δικαιοδοσίας της συγκεκριμένης ΠΕ)</w:t>
      </w:r>
      <w:r w:rsidR="00541918" w:rsidRPr="00BE5E56">
        <w:rPr>
          <w:sz w:val="24"/>
          <w:szCs w:val="24"/>
        </w:rPr>
        <w:t xml:space="preserve">. </w:t>
      </w:r>
      <w:r w:rsidR="00190CFA">
        <w:rPr>
          <w:sz w:val="24"/>
          <w:szCs w:val="24"/>
        </w:rPr>
        <w:t>Ειδικότερα</w:t>
      </w:r>
      <w:r w:rsidR="00541918" w:rsidRPr="00BE5E56">
        <w:rPr>
          <w:sz w:val="24"/>
          <w:szCs w:val="24"/>
        </w:rPr>
        <w:t xml:space="preserve"> σε </w:t>
      </w:r>
      <w:r w:rsidR="00190CFA">
        <w:rPr>
          <w:sz w:val="24"/>
          <w:szCs w:val="24"/>
        </w:rPr>
        <w:t>τρεις</w:t>
      </w:r>
      <w:r w:rsidR="00541918" w:rsidRPr="00BE5E56">
        <w:rPr>
          <w:sz w:val="24"/>
          <w:szCs w:val="24"/>
        </w:rPr>
        <w:t xml:space="preserve"> μεταφορές </w:t>
      </w:r>
      <w:r w:rsidR="002A218B" w:rsidRPr="00BE5E56">
        <w:rPr>
          <w:sz w:val="24"/>
          <w:szCs w:val="24"/>
          <w:u w:val="single"/>
        </w:rPr>
        <w:t>προβατοειδών</w:t>
      </w:r>
      <w:r w:rsidR="002A218B" w:rsidRPr="00BE5E56">
        <w:rPr>
          <w:sz w:val="24"/>
          <w:szCs w:val="24"/>
        </w:rPr>
        <w:t xml:space="preserve"> </w:t>
      </w:r>
      <w:r w:rsidR="00190CFA">
        <w:rPr>
          <w:sz w:val="24"/>
          <w:szCs w:val="24"/>
        </w:rPr>
        <w:t>έλειπαν οι</w:t>
      </w:r>
      <w:r w:rsidR="00541918" w:rsidRPr="00BE5E56">
        <w:rPr>
          <w:sz w:val="24"/>
          <w:szCs w:val="24"/>
        </w:rPr>
        <w:t xml:space="preserve"> </w:t>
      </w:r>
      <w:r w:rsidR="00190CFA">
        <w:rPr>
          <w:sz w:val="24"/>
          <w:szCs w:val="24"/>
        </w:rPr>
        <w:t>βεβαιώσεις</w:t>
      </w:r>
      <w:r w:rsidR="00541918" w:rsidRPr="00BE5E56">
        <w:rPr>
          <w:sz w:val="24"/>
          <w:szCs w:val="24"/>
        </w:rPr>
        <w:t xml:space="preserve"> </w:t>
      </w:r>
      <w:r w:rsidR="002A218B" w:rsidRPr="00BE5E56">
        <w:rPr>
          <w:sz w:val="24"/>
          <w:szCs w:val="24"/>
        </w:rPr>
        <w:t>μεταφορ</w:t>
      </w:r>
      <w:r w:rsidR="00B273FD">
        <w:rPr>
          <w:sz w:val="24"/>
          <w:szCs w:val="24"/>
        </w:rPr>
        <w:t>έων</w:t>
      </w:r>
      <w:r w:rsidR="002A218B" w:rsidRPr="00BE5E56">
        <w:rPr>
          <w:sz w:val="24"/>
          <w:szCs w:val="24"/>
        </w:rPr>
        <w:t xml:space="preserve"> ζώντων ζώων</w:t>
      </w:r>
      <w:r w:rsidR="00E2254E" w:rsidRPr="00BE5E56">
        <w:rPr>
          <w:sz w:val="24"/>
          <w:szCs w:val="24"/>
        </w:rPr>
        <w:t xml:space="preserve"> για απόσταση μέχρι 65</w:t>
      </w:r>
      <w:r w:rsidR="002A218B" w:rsidRPr="00BE5E56">
        <w:rPr>
          <w:sz w:val="24"/>
          <w:szCs w:val="24"/>
        </w:rPr>
        <w:t xml:space="preserve"> χλμ, ενώ σε άλλ</w:t>
      </w:r>
      <w:r w:rsidR="00190CFA">
        <w:rPr>
          <w:sz w:val="24"/>
          <w:szCs w:val="24"/>
        </w:rPr>
        <w:t>η</w:t>
      </w:r>
      <w:r w:rsidR="002A218B" w:rsidRPr="00BE5E56">
        <w:rPr>
          <w:sz w:val="24"/>
          <w:szCs w:val="24"/>
        </w:rPr>
        <w:t xml:space="preserve"> </w:t>
      </w:r>
      <w:r w:rsidR="00190CFA">
        <w:rPr>
          <w:sz w:val="24"/>
          <w:szCs w:val="24"/>
        </w:rPr>
        <w:t>μία</w:t>
      </w:r>
      <w:r w:rsidR="002A218B" w:rsidRPr="00BE5E56">
        <w:rPr>
          <w:sz w:val="24"/>
          <w:szCs w:val="24"/>
        </w:rPr>
        <w:t xml:space="preserve"> μεταφορ</w:t>
      </w:r>
      <w:r w:rsidR="00190CFA">
        <w:rPr>
          <w:sz w:val="24"/>
          <w:szCs w:val="24"/>
        </w:rPr>
        <w:t>ά</w:t>
      </w:r>
      <w:r w:rsidR="002A218B" w:rsidRPr="00BE5E56">
        <w:rPr>
          <w:sz w:val="24"/>
          <w:szCs w:val="24"/>
        </w:rPr>
        <w:t xml:space="preserve"> δεν υπήρχε βεβαίωση καταλληλότητας του οχήματος.  </w:t>
      </w:r>
    </w:p>
    <w:p w:rsidR="002A218B" w:rsidRPr="00BE5E56" w:rsidRDefault="002A218B" w:rsidP="002A218B">
      <w:pPr>
        <w:ind w:left="142"/>
        <w:jc w:val="both"/>
        <w:rPr>
          <w:sz w:val="24"/>
          <w:szCs w:val="24"/>
        </w:rPr>
      </w:pPr>
      <w:r w:rsidRPr="00BE5E56">
        <w:rPr>
          <w:sz w:val="24"/>
          <w:szCs w:val="24"/>
        </w:rPr>
        <w:t xml:space="preserve">           Όσον αφορά </w:t>
      </w:r>
      <w:r w:rsidR="006C7DCE">
        <w:rPr>
          <w:sz w:val="24"/>
          <w:szCs w:val="24"/>
        </w:rPr>
        <w:t>σ</w:t>
      </w:r>
      <w:r w:rsidR="00190CFA">
        <w:rPr>
          <w:sz w:val="24"/>
          <w:szCs w:val="24"/>
        </w:rPr>
        <w:t xml:space="preserve">τις επιθεωρήσεις </w:t>
      </w:r>
      <w:r w:rsidR="00420F13">
        <w:rPr>
          <w:sz w:val="24"/>
          <w:szCs w:val="24"/>
        </w:rPr>
        <w:t xml:space="preserve">στα </w:t>
      </w:r>
      <w:r w:rsidR="00420F13" w:rsidRPr="00420F13">
        <w:rPr>
          <w:sz w:val="24"/>
          <w:szCs w:val="24"/>
          <w:u w:val="single"/>
        </w:rPr>
        <w:t>βοοειδή</w:t>
      </w:r>
      <w:r w:rsidR="00420F13" w:rsidRPr="00420F13">
        <w:rPr>
          <w:sz w:val="24"/>
          <w:szCs w:val="24"/>
        </w:rPr>
        <w:t xml:space="preserve">, </w:t>
      </w:r>
      <w:r w:rsidR="00420F13">
        <w:rPr>
          <w:sz w:val="24"/>
          <w:szCs w:val="24"/>
        </w:rPr>
        <w:t xml:space="preserve">σε μία μετακίνηση ενός </w:t>
      </w:r>
      <w:r w:rsidR="00420F13" w:rsidRPr="00420F13">
        <w:rPr>
          <w:sz w:val="24"/>
          <w:szCs w:val="24"/>
        </w:rPr>
        <w:t>μόνο</w:t>
      </w:r>
      <w:r w:rsidRPr="00420F13">
        <w:rPr>
          <w:sz w:val="24"/>
          <w:szCs w:val="24"/>
        </w:rPr>
        <w:t xml:space="preserve"> </w:t>
      </w:r>
      <w:r w:rsidR="00420F13" w:rsidRPr="00420F13">
        <w:rPr>
          <w:sz w:val="24"/>
          <w:szCs w:val="24"/>
        </w:rPr>
        <w:t>ζώου προς το σφαγείο</w:t>
      </w:r>
      <w:r w:rsidR="00E2254E" w:rsidRPr="00420F13">
        <w:rPr>
          <w:sz w:val="24"/>
          <w:szCs w:val="24"/>
        </w:rPr>
        <w:t xml:space="preserve">, </w:t>
      </w:r>
      <w:r w:rsidRPr="00420F13">
        <w:rPr>
          <w:sz w:val="24"/>
          <w:szCs w:val="24"/>
        </w:rPr>
        <w:t>παρατηρήθηκε ότι η άδεια</w:t>
      </w:r>
      <w:r w:rsidR="00420F13">
        <w:rPr>
          <w:sz w:val="24"/>
          <w:szCs w:val="24"/>
        </w:rPr>
        <w:t xml:space="preserve"> μεταφορέα</w:t>
      </w:r>
      <w:r w:rsidRPr="00420F13">
        <w:rPr>
          <w:sz w:val="24"/>
          <w:szCs w:val="24"/>
        </w:rPr>
        <w:t xml:space="preserve"> που </w:t>
      </w:r>
      <w:r w:rsidR="00E2254E" w:rsidRPr="00420F13">
        <w:rPr>
          <w:sz w:val="24"/>
          <w:szCs w:val="24"/>
        </w:rPr>
        <w:t>επιδείχτηκε</w:t>
      </w:r>
      <w:r w:rsidRPr="00420F13">
        <w:rPr>
          <w:sz w:val="24"/>
          <w:szCs w:val="24"/>
        </w:rPr>
        <w:t xml:space="preserve"> αφορούσε διαφορετικό από τ</w:t>
      </w:r>
      <w:r w:rsidRPr="00BE5E56">
        <w:rPr>
          <w:sz w:val="24"/>
          <w:szCs w:val="24"/>
        </w:rPr>
        <w:t xml:space="preserve">ο ελεγχόμενο όχημα, δεν είχε εκδοθεί πιστοποιητικό έγκρισης του οχήματος για μεταφορά </w:t>
      </w:r>
      <w:r w:rsidR="00E2254E" w:rsidRPr="00BE5E56">
        <w:rPr>
          <w:sz w:val="24"/>
          <w:szCs w:val="24"/>
        </w:rPr>
        <w:t>και τόσο η ιδιοκτήτρια</w:t>
      </w:r>
      <w:r w:rsidR="00420F13">
        <w:rPr>
          <w:sz w:val="24"/>
          <w:szCs w:val="24"/>
        </w:rPr>
        <w:t xml:space="preserve"> του οχήματος-συνοδός του ζώου</w:t>
      </w:r>
      <w:r w:rsidR="00E2254E" w:rsidRPr="00BE5E56">
        <w:rPr>
          <w:sz w:val="24"/>
          <w:szCs w:val="24"/>
        </w:rPr>
        <w:t xml:space="preserve"> όσο και ο οδηγός δεν είχαν πιστοποιητικό επαγγελματικής ικανότητας. Τέλος, σε άλλη μετακίνηση </w:t>
      </w:r>
      <w:r w:rsidR="00B273FD">
        <w:rPr>
          <w:sz w:val="24"/>
          <w:szCs w:val="24"/>
        </w:rPr>
        <w:t xml:space="preserve">βοοειδών </w:t>
      </w:r>
      <w:r w:rsidR="00E2254E" w:rsidRPr="00BE5E56">
        <w:rPr>
          <w:sz w:val="24"/>
          <w:szCs w:val="24"/>
        </w:rPr>
        <w:t xml:space="preserve">διαπιστώθηκε </w:t>
      </w:r>
      <w:r w:rsidR="00190CFA">
        <w:rPr>
          <w:sz w:val="24"/>
          <w:szCs w:val="24"/>
        </w:rPr>
        <w:t xml:space="preserve">ότι </w:t>
      </w:r>
      <w:r w:rsidR="006C7DCE">
        <w:rPr>
          <w:sz w:val="24"/>
          <w:szCs w:val="24"/>
        </w:rPr>
        <w:t xml:space="preserve">δεν υπήρχε </w:t>
      </w:r>
      <w:r w:rsidR="00190CFA">
        <w:rPr>
          <w:sz w:val="24"/>
          <w:szCs w:val="24"/>
        </w:rPr>
        <w:t>βε</w:t>
      </w:r>
      <w:r w:rsidR="00E25226">
        <w:rPr>
          <w:sz w:val="24"/>
          <w:szCs w:val="24"/>
        </w:rPr>
        <w:t xml:space="preserve">βαίωση καταλληλότητας του οχήματος. </w:t>
      </w:r>
    </w:p>
    <w:p w:rsidR="00541918" w:rsidRDefault="00541918" w:rsidP="00E2254E">
      <w:pPr>
        <w:jc w:val="both"/>
        <w:rPr>
          <w:sz w:val="24"/>
          <w:szCs w:val="24"/>
        </w:rPr>
      </w:pPr>
    </w:p>
    <w:p w:rsidR="00E2254E" w:rsidRDefault="00E2254E" w:rsidP="00E2254E">
      <w:pPr>
        <w:jc w:val="both"/>
        <w:rPr>
          <w:sz w:val="24"/>
          <w:szCs w:val="24"/>
        </w:rPr>
      </w:pPr>
    </w:p>
    <w:p w:rsidR="0016683B" w:rsidRDefault="00DF4EE1" w:rsidP="00D473C1">
      <w:pPr>
        <w:pStyle w:val="a4"/>
        <w:numPr>
          <w:ilvl w:val="0"/>
          <w:numId w:val="9"/>
        </w:numPr>
        <w:ind w:left="142" w:right="-31"/>
        <w:jc w:val="both"/>
        <w:rPr>
          <w:sz w:val="24"/>
          <w:szCs w:val="24"/>
        </w:rPr>
      </w:pPr>
      <w:r>
        <w:rPr>
          <w:sz w:val="24"/>
          <w:szCs w:val="24"/>
        </w:rPr>
        <w:t>Σε άλλη Περιφερειακή Ενότητα</w:t>
      </w:r>
      <w:r w:rsidR="00D8282D">
        <w:rPr>
          <w:sz w:val="24"/>
          <w:szCs w:val="24"/>
        </w:rPr>
        <w:t xml:space="preserve">,  </w:t>
      </w:r>
      <w:r w:rsidR="00E2254E" w:rsidRPr="00D8282D">
        <w:rPr>
          <w:sz w:val="24"/>
          <w:szCs w:val="24"/>
        </w:rPr>
        <w:t xml:space="preserve">εντοπίστηκαν τέσσερις μη συμμορφώσεις </w:t>
      </w:r>
      <w:r w:rsidR="00C23067">
        <w:rPr>
          <w:sz w:val="24"/>
          <w:szCs w:val="24"/>
        </w:rPr>
        <w:t>κατά τη</w:t>
      </w:r>
      <w:r w:rsidR="00B54592">
        <w:rPr>
          <w:sz w:val="24"/>
          <w:szCs w:val="24"/>
        </w:rPr>
        <w:t>ν</w:t>
      </w:r>
      <w:r w:rsidR="00C23067">
        <w:rPr>
          <w:sz w:val="24"/>
          <w:szCs w:val="24"/>
        </w:rPr>
        <w:t xml:space="preserve"> </w:t>
      </w:r>
      <w:r w:rsidR="00D8282D">
        <w:rPr>
          <w:sz w:val="24"/>
          <w:szCs w:val="24"/>
        </w:rPr>
        <w:t>άφιξη</w:t>
      </w:r>
      <w:r w:rsidR="00E2254E" w:rsidRPr="00D8282D">
        <w:rPr>
          <w:sz w:val="24"/>
          <w:szCs w:val="24"/>
        </w:rPr>
        <w:t xml:space="preserve"> </w:t>
      </w:r>
      <w:r w:rsidR="00E2254E" w:rsidRPr="00D8282D">
        <w:rPr>
          <w:sz w:val="24"/>
          <w:szCs w:val="24"/>
          <w:u w:val="single"/>
        </w:rPr>
        <w:t>βοοειδών</w:t>
      </w:r>
      <w:r w:rsidR="00D8282D" w:rsidRPr="00D8282D">
        <w:rPr>
          <w:sz w:val="24"/>
          <w:szCs w:val="24"/>
        </w:rPr>
        <w:t xml:space="preserve"> σε εκτροφή</w:t>
      </w:r>
      <w:r w:rsidR="00E2254E" w:rsidRPr="00D8282D">
        <w:rPr>
          <w:sz w:val="24"/>
          <w:szCs w:val="24"/>
        </w:rPr>
        <w:t>. Αναλυτικότερα οι παραβάσεις αφορούσα</w:t>
      </w:r>
      <w:r w:rsidR="0016683B" w:rsidRPr="00D8282D">
        <w:rPr>
          <w:sz w:val="24"/>
          <w:szCs w:val="24"/>
        </w:rPr>
        <w:t>ν</w:t>
      </w:r>
      <w:r w:rsidR="000A460D">
        <w:rPr>
          <w:sz w:val="24"/>
          <w:szCs w:val="24"/>
        </w:rPr>
        <w:t xml:space="preserve"> σε</w:t>
      </w:r>
      <w:r w:rsidR="0016683B" w:rsidRPr="00D8282D">
        <w:rPr>
          <w:sz w:val="24"/>
          <w:szCs w:val="24"/>
        </w:rPr>
        <w:t xml:space="preserve"> </w:t>
      </w:r>
      <w:r w:rsidR="000A460D">
        <w:rPr>
          <w:sz w:val="24"/>
          <w:szCs w:val="24"/>
        </w:rPr>
        <w:t>ανεπάρκειες του μέσου μεταφοράς, σ</w:t>
      </w:r>
      <w:r w:rsidR="00D8282D">
        <w:rPr>
          <w:sz w:val="24"/>
          <w:szCs w:val="24"/>
        </w:rPr>
        <w:t xml:space="preserve">την έλλειψη </w:t>
      </w:r>
      <w:r w:rsidR="00E2254E" w:rsidRPr="00D8282D">
        <w:rPr>
          <w:sz w:val="24"/>
          <w:szCs w:val="24"/>
        </w:rPr>
        <w:t>το</w:t>
      </w:r>
      <w:r w:rsidR="00D8282D">
        <w:rPr>
          <w:sz w:val="24"/>
          <w:szCs w:val="24"/>
        </w:rPr>
        <w:t>υ</w:t>
      </w:r>
      <w:r w:rsidR="00E2254E" w:rsidRPr="00D8282D">
        <w:rPr>
          <w:sz w:val="24"/>
          <w:szCs w:val="24"/>
        </w:rPr>
        <w:t xml:space="preserve"> πιστοποιητικ</w:t>
      </w:r>
      <w:r w:rsidR="00D8282D">
        <w:rPr>
          <w:sz w:val="24"/>
          <w:szCs w:val="24"/>
        </w:rPr>
        <w:t>ού</w:t>
      </w:r>
      <w:r w:rsidR="00E2254E" w:rsidRPr="00D8282D">
        <w:rPr>
          <w:sz w:val="24"/>
          <w:szCs w:val="24"/>
        </w:rPr>
        <w:t xml:space="preserve"> επαγγελματικής ικανότητας</w:t>
      </w:r>
      <w:r w:rsidR="00D8282D">
        <w:rPr>
          <w:sz w:val="24"/>
          <w:szCs w:val="24"/>
        </w:rPr>
        <w:t xml:space="preserve"> του οδηγού και</w:t>
      </w:r>
      <w:r w:rsidR="00E2254E" w:rsidRPr="00D8282D">
        <w:rPr>
          <w:sz w:val="24"/>
          <w:szCs w:val="24"/>
        </w:rPr>
        <w:t xml:space="preserve"> </w:t>
      </w:r>
      <w:r w:rsidR="0016683B" w:rsidRPr="00D8282D">
        <w:rPr>
          <w:sz w:val="24"/>
          <w:szCs w:val="24"/>
        </w:rPr>
        <w:t>το</w:t>
      </w:r>
      <w:r w:rsidR="00D8282D">
        <w:rPr>
          <w:sz w:val="24"/>
          <w:szCs w:val="24"/>
        </w:rPr>
        <w:t>υ ημερολογίου</w:t>
      </w:r>
      <w:r w:rsidR="00E2254E" w:rsidRPr="00D8282D">
        <w:rPr>
          <w:sz w:val="24"/>
          <w:szCs w:val="24"/>
        </w:rPr>
        <w:t xml:space="preserve"> ταξιδιού και </w:t>
      </w:r>
      <w:r w:rsidR="000A460D">
        <w:rPr>
          <w:sz w:val="24"/>
          <w:szCs w:val="24"/>
        </w:rPr>
        <w:t>σ</w:t>
      </w:r>
      <w:r w:rsidR="00D8282D">
        <w:rPr>
          <w:sz w:val="24"/>
          <w:szCs w:val="24"/>
        </w:rPr>
        <w:t>την υψηλή πυκνότητα φόρτωσης των ζώων</w:t>
      </w:r>
      <w:r w:rsidR="0016683B" w:rsidRPr="00D8282D">
        <w:rPr>
          <w:sz w:val="24"/>
          <w:szCs w:val="24"/>
        </w:rPr>
        <w:t>.</w:t>
      </w:r>
    </w:p>
    <w:p w:rsidR="00620382" w:rsidRPr="00620382" w:rsidRDefault="00F66130" w:rsidP="00620382">
      <w:pPr>
        <w:pStyle w:val="a4"/>
        <w:ind w:left="142" w:right="-3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Σε άλλη αμερόληπτη επιθεώρηση μεταφοράς </w:t>
      </w:r>
      <w:r w:rsidRPr="00F66130">
        <w:rPr>
          <w:sz w:val="24"/>
          <w:szCs w:val="24"/>
          <w:u w:val="single"/>
        </w:rPr>
        <w:t>προβατοειδών</w:t>
      </w:r>
      <w:r>
        <w:rPr>
          <w:sz w:val="24"/>
          <w:szCs w:val="24"/>
        </w:rPr>
        <w:t xml:space="preserve"> καθοδόν, εντοπίστηκαν μη συμμορφώσεις στο ημερολόγιο και στους χρόνους ταξιδιού.  </w:t>
      </w:r>
    </w:p>
    <w:p w:rsidR="0016683B" w:rsidRDefault="0016683B" w:rsidP="00D473C1">
      <w:pPr>
        <w:ind w:right="-31"/>
        <w:jc w:val="both"/>
        <w:rPr>
          <w:color w:val="95B3D7" w:themeColor="accent1" w:themeTint="99"/>
          <w:sz w:val="24"/>
          <w:szCs w:val="24"/>
        </w:rPr>
      </w:pPr>
    </w:p>
    <w:p w:rsidR="0016683B" w:rsidRPr="0016683B" w:rsidRDefault="0016683B" w:rsidP="00D473C1">
      <w:pPr>
        <w:ind w:right="-31"/>
        <w:jc w:val="both"/>
        <w:rPr>
          <w:color w:val="95B3D7" w:themeColor="accent1" w:themeTint="99"/>
          <w:sz w:val="24"/>
          <w:szCs w:val="24"/>
        </w:rPr>
      </w:pPr>
    </w:p>
    <w:p w:rsidR="0016683B" w:rsidRPr="003A7E19" w:rsidRDefault="0016683B" w:rsidP="00D473C1">
      <w:pPr>
        <w:pStyle w:val="a4"/>
        <w:numPr>
          <w:ilvl w:val="0"/>
          <w:numId w:val="9"/>
        </w:numPr>
        <w:ind w:left="142" w:right="-31"/>
        <w:jc w:val="both"/>
        <w:rPr>
          <w:color w:val="95B3D7" w:themeColor="accent1" w:themeTint="99"/>
          <w:sz w:val="24"/>
          <w:szCs w:val="24"/>
        </w:rPr>
      </w:pPr>
      <w:r w:rsidRPr="003A7E19">
        <w:rPr>
          <w:sz w:val="24"/>
          <w:szCs w:val="24"/>
        </w:rPr>
        <w:t>Σε άλλη Περιφερειακή Ενότητα</w:t>
      </w:r>
      <w:r w:rsidR="00B54592">
        <w:rPr>
          <w:sz w:val="24"/>
          <w:szCs w:val="24"/>
        </w:rPr>
        <w:t>,</w:t>
      </w:r>
      <w:r w:rsidR="00716B84" w:rsidRPr="003A7E19">
        <w:rPr>
          <w:sz w:val="24"/>
          <w:szCs w:val="24"/>
        </w:rPr>
        <w:t xml:space="preserve"> </w:t>
      </w:r>
      <w:r w:rsidR="00654FF2" w:rsidRPr="003A7E19">
        <w:rPr>
          <w:sz w:val="24"/>
          <w:szCs w:val="24"/>
        </w:rPr>
        <w:t>σε δύο</w:t>
      </w:r>
      <w:r w:rsidRPr="003A7E19">
        <w:rPr>
          <w:sz w:val="24"/>
          <w:szCs w:val="24"/>
        </w:rPr>
        <w:t xml:space="preserve"> </w:t>
      </w:r>
      <w:r w:rsidR="00716B84" w:rsidRPr="003A7E19">
        <w:rPr>
          <w:sz w:val="24"/>
          <w:szCs w:val="24"/>
        </w:rPr>
        <w:t>μεταφορ</w:t>
      </w:r>
      <w:r w:rsidR="00654FF2" w:rsidRPr="003A7E19">
        <w:rPr>
          <w:sz w:val="24"/>
          <w:szCs w:val="24"/>
        </w:rPr>
        <w:t>ές</w:t>
      </w:r>
      <w:r w:rsidRPr="003A7E19">
        <w:rPr>
          <w:sz w:val="24"/>
          <w:szCs w:val="24"/>
        </w:rPr>
        <w:t xml:space="preserve"> </w:t>
      </w:r>
      <w:r w:rsidRPr="003A7E19">
        <w:rPr>
          <w:sz w:val="24"/>
          <w:szCs w:val="24"/>
          <w:u w:val="single"/>
        </w:rPr>
        <w:t>προβατοειδών,</w:t>
      </w:r>
      <w:r w:rsidR="00654FF2" w:rsidRPr="003A7E19">
        <w:rPr>
          <w:sz w:val="24"/>
          <w:szCs w:val="24"/>
        </w:rPr>
        <w:t xml:space="preserve"> εντοπίστηκαν</w:t>
      </w:r>
      <w:r w:rsidRPr="003A7E19">
        <w:rPr>
          <w:sz w:val="24"/>
          <w:szCs w:val="24"/>
        </w:rPr>
        <w:t xml:space="preserve"> μη συμμορφώσεις ως προς το ημερολόγιο ταξιδιού </w:t>
      </w:r>
      <w:r w:rsidR="00B54592">
        <w:rPr>
          <w:sz w:val="24"/>
          <w:szCs w:val="24"/>
        </w:rPr>
        <w:t xml:space="preserve">καθώς </w:t>
      </w:r>
      <w:r w:rsidRPr="003A7E19">
        <w:rPr>
          <w:sz w:val="24"/>
          <w:szCs w:val="24"/>
        </w:rPr>
        <w:t xml:space="preserve">και </w:t>
      </w:r>
      <w:r w:rsidR="00654FF2" w:rsidRPr="003A7E19">
        <w:rPr>
          <w:sz w:val="24"/>
          <w:szCs w:val="24"/>
        </w:rPr>
        <w:t xml:space="preserve">τις </w:t>
      </w:r>
      <w:r w:rsidRPr="003A7E19">
        <w:rPr>
          <w:sz w:val="24"/>
          <w:szCs w:val="24"/>
        </w:rPr>
        <w:t>επιπρόσθετ</w:t>
      </w:r>
      <w:r w:rsidR="00654FF2" w:rsidRPr="003A7E19">
        <w:rPr>
          <w:sz w:val="24"/>
          <w:szCs w:val="24"/>
        </w:rPr>
        <w:t>ες</w:t>
      </w:r>
      <w:r w:rsidRPr="003A7E19">
        <w:rPr>
          <w:sz w:val="24"/>
          <w:szCs w:val="24"/>
        </w:rPr>
        <w:t xml:space="preserve"> </w:t>
      </w:r>
      <w:r w:rsidR="00654FF2" w:rsidRPr="003A7E19">
        <w:rPr>
          <w:sz w:val="24"/>
          <w:szCs w:val="24"/>
        </w:rPr>
        <w:t>απαιτούμενες καταγραφές στη</w:t>
      </w:r>
      <w:r w:rsidR="00B54592">
        <w:rPr>
          <w:sz w:val="24"/>
          <w:szCs w:val="24"/>
        </w:rPr>
        <w:t xml:space="preserve"> μια από αυτές</w:t>
      </w:r>
      <w:r w:rsidR="003C3851" w:rsidRPr="003A7E19">
        <w:rPr>
          <w:sz w:val="24"/>
          <w:szCs w:val="24"/>
        </w:rPr>
        <w:t xml:space="preserve">. </w:t>
      </w:r>
    </w:p>
    <w:p w:rsidR="0016683B" w:rsidRDefault="0016683B" w:rsidP="00D473C1">
      <w:pPr>
        <w:ind w:right="-31"/>
        <w:jc w:val="both"/>
        <w:rPr>
          <w:color w:val="95B3D7" w:themeColor="accent1" w:themeTint="99"/>
          <w:sz w:val="24"/>
          <w:szCs w:val="24"/>
        </w:rPr>
      </w:pPr>
    </w:p>
    <w:p w:rsidR="00620382" w:rsidRPr="0016683B" w:rsidRDefault="00620382" w:rsidP="00D473C1">
      <w:pPr>
        <w:ind w:right="-31"/>
        <w:jc w:val="both"/>
        <w:rPr>
          <w:color w:val="95B3D7" w:themeColor="accent1" w:themeTint="99"/>
          <w:sz w:val="24"/>
          <w:szCs w:val="24"/>
        </w:rPr>
      </w:pPr>
    </w:p>
    <w:p w:rsidR="0016683B" w:rsidRPr="003B36C4" w:rsidRDefault="0016683B" w:rsidP="00D473C1">
      <w:pPr>
        <w:pStyle w:val="a4"/>
        <w:numPr>
          <w:ilvl w:val="0"/>
          <w:numId w:val="9"/>
        </w:numPr>
        <w:ind w:left="142" w:right="-31"/>
        <w:jc w:val="both"/>
        <w:rPr>
          <w:strike/>
          <w:sz w:val="24"/>
          <w:szCs w:val="24"/>
        </w:rPr>
      </w:pPr>
      <w:r w:rsidRPr="00B1160D">
        <w:rPr>
          <w:sz w:val="24"/>
          <w:szCs w:val="24"/>
        </w:rPr>
        <w:t>Σε άλλη Περιφερειακή Ενότητα</w:t>
      </w:r>
      <w:r w:rsidR="009F2797">
        <w:rPr>
          <w:sz w:val="24"/>
          <w:szCs w:val="24"/>
        </w:rPr>
        <w:t xml:space="preserve">, σε μία </w:t>
      </w:r>
      <w:r w:rsidR="009F2797" w:rsidRPr="003B5B92">
        <w:rPr>
          <w:sz w:val="24"/>
          <w:szCs w:val="24"/>
        </w:rPr>
        <w:t>αμερόληπτη επιθεώρηση</w:t>
      </w:r>
      <w:r w:rsidR="009F2797">
        <w:rPr>
          <w:sz w:val="24"/>
          <w:szCs w:val="24"/>
        </w:rPr>
        <w:t xml:space="preserve"> </w:t>
      </w:r>
      <w:r w:rsidR="009F2797" w:rsidRPr="00B1160D">
        <w:rPr>
          <w:sz w:val="24"/>
          <w:szCs w:val="24"/>
        </w:rPr>
        <w:t xml:space="preserve">που πραγματοποιήθηκε </w:t>
      </w:r>
      <w:r w:rsidR="009F2797">
        <w:rPr>
          <w:sz w:val="24"/>
          <w:szCs w:val="24"/>
        </w:rPr>
        <w:t>κατά την άφιξη στο σφαγείο εντοπίστηκε</w:t>
      </w:r>
      <w:r w:rsidR="009E17C4" w:rsidRPr="00B1160D">
        <w:rPr>
          <w:sz w:val="24"/>
          <w:szCs w:val="24"/>
        </w:rPr>
        <w:t xml:space="preserve"> ρυμουλκούμενο όχημα</w:t>
      </w:r>
      <w:r w:rsidR="009F2797">
        <w:rPr>
          <w:sz w:val="24"/>
          <w:szCs w:val="24"/>
        </w:rPr>
        <w:t xml:space="preserve"> χωρίς</w:t>
      </w:r>
      <w:r w:rsidR="009E17C4" w:rsidRPr="00B1160D">
        <w:rPr>
          <w:sz w:val="24"/>
          <w:szCs w:val="24"/>
        </w:rPr>
        <w:t xml:space="preserve"> τις απαραίτητες προδιαγραφές για τη μεταφορά</w:t>
      </w:r>
      <w:r w:rsidR="003A7E19">
        <w:rPr>
          <w:sz w:val="24"/>
          <w:szCs w:val="24"/>
        </w:rPr>
        <w:t xml:space="preserve"> με ασφάλεια</w:t>
      </w:r>
      <w:r w:rsidR="009E17C4" w:rsidRPr="00B1160D">
        <w:rPr>
          <w:sz w:val="24"/>
          <w:szCs w:val="24"/>
        </w:rPr>
        <w:t xml:space="preserve"> ε</w:t>
      </w:r>
      <w:r w:rsidR="003009B5">
        <w:rPr>
          <w:sz w:val="24"/>
          <w:szCs w:val="24"/>
        </w:rPr>
        <w:t>νός ε</w:t>
      </w:r>
      <w:r w:rsidR="009E17C4" w:rsidRPr="00B1160D">
        <w:rPr>
          <w:sz w:val="24"/>
          <w:szCs w:val="24"/>
        </w:rPr>
        <w:t xml:space="preserve">νήλικου </w:t>
      </w:r>
      <w:r w:rsidR="009E17C4" w:rsidRPr="009F2797">
        <w:rPr>
          <w:sz w:val="24"/>
          <w:szCs w:val="24"/>
          <w:u w:val="single"/>
        </w:rPr>
        <w:t>βοοειδούς</w:t>
      </w:r>
      <w:r w:rsidR="009F2797">
        <w:rPr>
          <w:sz w:val="24"/>
          <w:szCs w:val="24"/>
        </w:rPr>
        <w:t>.</w:t>
      </w:r>
      <w:r w:rsidR="009E17C4" w:rsidRPr="00B1160D">
        <w:rPr>
          <w:sz w:val="24"/>
          <w:szCs w:val="24"/>
        </w:rPr>
        <w:t xml:space="preserve"> </w:t>
      </w:r>
      <w:r w:rsidR="009F2797">
        <w:rPr>
          <w:sz w:val="24"/>
          <w:szCs w:val="24"/>
        </w:rPr>
        <w:t>Έ</w:t>
      </w:r>
      <w:r w:rsidR="009E17C4" w:rsidRPr="00B1160D">
        <w:rPr>
          <w:sz w:val="24"/>
          <w:szCs w:val="24"/>
        </w:rPr>
        <w:t xml:space="preserve">λλειπαν τα πλαϊνά προστατευτικά </w:t>
      </w:r>
      <w:r w:rsidR="009F2797">
        <w:rPr>
          <w:sz w:val="24"/>
          <w:szCs w:val="24"/>
        </w:rPr>
        <w:t>κιγκλιδώματα</w:t>
      </w:r>
      <w:r w:rsidR="003B36C4">
        <w:rPr>
          <w:sz w:val="24"/>
          <w:szCs w:val="24"/>
        </w:rPr>
        <w:t>.</w:t>
      </w:r>
      <w:r w:rsidR="009F2797">
        <w:rPr>
          <w:sz w:val="24"/>
          <w:szCs w:val="24"/>
        </w:rPr>
        <w:t xml:space="preserve"> </w:t>
      </w:r>
    </w:p>
    <w:p w:rsidR="00620382" w:rsidRDefault="009E17C4" w:rsidP="00620382">
      <w:pPr>
        <w:pStyle w:val="a4"/>
        <w:ind w:left="142"/>
        <w:jc w:val="both"/>
        <w:rPr>
          <w:sz w:val="24"/>
          <w:szCs w:val="24"/>
        </w:rPr>
      </w:pPr>
      <w:r w:rsidRPr="00B1160D">
        <w:rPr>
          <w:sz w:val="24"/>
          <w:szCs w:val="24"/>
        </w:rPr>
        <w:t xml:space="preserve">                  Σε </w:t>
      </w:r>
      <w:r w:rsidR="006047C1">
        <w:rPr>
          <w:sz w:val="24"/>
          <w:szCs w:val="24"/>
        </w:rPr>
        <w:t xml:space="preserve">μία δεύτερη άφιξη, </w:t>
      </w:r>
      <w:r w:rsidR="006047C1" w:rsidRPr="006047C1">
        <w:rPr>
          <w:sz w:val="24"/>
          <w:szCs w:val="24"/>
          <w:u w:val="single"/>
        </w:rPr>
        <w:t>πρ</w:t>
      </w:r>
      <w:r w:rsidRPr="006047C1">
        <w:rPr>
          <w:sz w:val="24"/>
          <w:szCs w:val="24"/>
          <w:u w:val="single"/>
        </w:rPr>
        <w:t>ο</w:t>
      </w:r>
      <w:r w:rsidRPr="00B1160D">
        <w:rPr>
          <w:sz w:val="24"/>
          <w:szCs w:val="24"/>
          <w:u w:val="single"/>
        </w:rPr>
        <w:t>βατοειδών</w:t>
      </w:r>
      <w:r w:rsidR="006047C1">
        <w:rPr>
          <w:sz w:val="24"/>
          <w:szCs w:val="24"/>
        </w:rPr>
        <w:t xml:space="preserve"> </w:t>
      </w:r>
      <w:r w:rsidR="00B22A5C">
        <w:rPr>
          <w:sz w:val="24"/>
          <w:szCs w:val="24"/>
        </w:rPr>
        <w:t xml:space="preserve">αυτή τη φορά, </w:t>
      </w:r>
      <w:r w:rsidR="006047C1" w:rsidRPr="006047C1">
        <w:rPr>
          <w:sz w:val="24"/>
          <w:szCs w:val="24"/>
        </w:rPr>
        <w:t>στο ίδιο σφαγείο</w:t>
      </w:r>
      <w:r w:rsidR="006047C1">
        <w:rPr>
          <w:sz w:val="24"/>
          <w:szCs w:val="24"/>
        </w:rPr>
        <w:t xml:space="preserve">, </w:t>
      </w:r>
      <w:r w:rsidR="00C8463D" w:rsidRPr="00B1160D">
        <w:rPr>
          <w:sz w:val="24"/>
          <w:szCs w:val="24"/>
        </w:rPr>
        <w:t xml:space="preserve">χρησιμοποιήθηκε </w:t>
      </w:r>
      <w:r w:rsidR="00256BC0">
        <w:rPr>
          <w:sz w:val="24"/>
          <w:szCs w:val="24"/>
        </w:rPr>
        <w:t xml:space="preserve">ιδιωτικό </w:t>
      </w:r>
      <w:r w:rsidRPr="00B1160D">
        <w:rPr>
          <w:sz w:val="24"/>
          <w:szCs w:val="24"/>
        </w:rPr>
        <w:t>επιβατικό ΙΧ</w:t>
      </w:r>
      <w:r w:rsidR="003277D5">
        <w:rPr>
          <w:sz w:val="24"/>
          <w:szCs w:val="24"/>
        </w:rPr>
        <w:t xml:space="preserve"> για τη μεταφορά </w:t>
      </w:r>
      <w:r w:rsidR="006047C1">
        <w:rPr>
          <w:sz w:val="24"/>
          <w:szCs w:val="24"/>
        </w:rPr>
        <w:t>7 αμν</w:t>
      </w:r>
      <w:r w:rsidR="003277D5">
        <w:rPr>
          <w:sz w:val="24"/>
          <w:szCs w:val="24"/>
        </w:rPr>
        <w:t>ών.</w:t>
      </w:r>
      <w:r w:rsidRPr="00B1160D">
        <w:rPr>
          <w:sz w:val="24"/>
          <w:szCs w:val="24"/>
        </w:rPr>
        <w:t xml:space="preserve"> </w:t>
      </w:r>
    </w:p>
    <w:p w:rsidR="00620382" w:rsidRDefault="00620382" w:rsidP="00620382">
      <w:pPr>
        <w:pStyle w:val="a4"/>
        <w:ind w:left="142"/>
        <w:jc w:val="both"/>
        <w:rPr>
          <w:sz w:val="24"/>
          <w:szCs w:val="24"/>
        </w:rPr>
      </w:pPr>
    </w:p>
    <w:p w:rsidR="00620382" w:rsidRDefault="00620382" w:rsidP="00620382">
      <w:pPr>
        <w:pStyle w:val="a4"/>
        <w:ind w:left="142"/>
        <w:jc w:val="both"/>
        <w:rPr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620382" w:rsidRDefault="00620382" w:rsidP="00620382">
      <w:pPr>
        <w:pStyle w:val="a4"/>
        <w:numPr>
          <w:ilvl w:val="0"/>
          <w:numId w:val="14"/>
        </w:numPr>
        <w:jc w:val="both"/>
        <w:rPr>
          <w:vanish/>
          <w:sz w:val="24"/>
          <w:szCs w:val="24"/>
        </w:rPr>
      </w:pPr>
    </w:p>
    <w:p w:rsidR="00620382" w:rsidRPr="00D2772D" w:rsidRDefault="007F145C" w:rsidP="007F145C">
      <w:pPr>
        <w:pStyle w:val="a4"/>
        <w:numPr>
          <w:ilvl w:val="0"/>
          <w:numId w:val="14"/>
        </w:numPr>
        <w:ind w:left="142"/>
        <w:jc w:val="both"/>
        <w:rPr>
          <w:sz w:val="24"/>
          <w:szCs w:val="24"/>
        </w:rPr>
      </w:pPr>
      <w:r w:rsidRPr="00D2772D">
        <w:rPr>
          <w:sz w:val="24"/>
          <w:szCs w:val="24"/>
        </w:rPr>
        <w:t xml:space="preserve">Σε άλλη Περιφερειακή Ενότητα, </w:t>
      </w:r>
      <w:r w:rsidR="00D2772D">
        <w:rPr>
          <w:sz w:val="24"/>
          <w:szCs w:val="24"/>
        </w:rPr>
        <w:t>από τις αμερόληπτες επιθεωρήσεις που πραγματοποιήθηκαν σε</w:t>
      </w:r>
      <w:r w:rsidRPr="00D2772D">
        <w:rPr>
          <w:sz w:val="24"/>
          <w:szCs w:val="24"/>
        </w:rPr>
        <w:t xml:space="preserve"> </w:t>
      </w:r>
      <w:r w:rsidR="00D2772D">
        <w:rPr>
          <w:sz w:val="24"/>
          <w:szCs w:val="24"/>
        </w:rPr>
        <w:t xml:space="preserve">τρεις </w:t>
      </w:r>
      <w:r w:rsidRPr="00D2772D">
        <w:rPr>
          <w:sz w:val="24"/>
          <w:szCs w:val="24"/>
        </w:rPr>
        <w:t xml:space="preserve">μεταφορές </w:t>
      </w:r>
      <w:r w:rsidRPr="00D2772D">
        <w:rPr>
          <w:sz w:val="24"/>
          <w:szCs w:val="24"/>
          <w:u w:val="single"/>
        </w:rPr>
        <w:t>προβατοειδών</w:t>
      </w:r>
      <w:r w:rsidR="00D2772D">
        <w:rPr>
          <w:sz w:val="24"/>
          <w:szCs w:val="24"/>
          <w:u w:val="single"/>
        </w:rPr>
        <w:t>,</w:t>
      </w:r>
      <w:r w:rsidRPr="00D2772D">
        <w:rPr>
          <w:sz w:val="24"/>
          <w:szCs w:val="24"/>
        </w:rPr>
        <w:t xml:space="preserve"> εντοπίστηκαν ελλείψεις των βεβαιώσεων  καταλληλότητας των οχημάτων.</w:t>
      </w:r>
    </w:p>
    <w:p w:rsidR="007F145C" w:rsidRDefault="007F145C" w:rsidP="007F145C">
      <w:pPr>
        <w:jc w:val="both"/>
        <w:rPr>
          <w:color w:val="92CDDC" w:themeColor="accent5" w:themeTint="99"/>
          <w:sz w:val="24"/>
          <w:szCs w:val="24"/>
        </w:rPr>
      </w:pPr>
    </w:p>
    <w:p w:rsidR="007F145C" w:rsidRPr="007F145C" w:rsidRDefault="007F145C" w:rsidP="007F145C">
      <w:pPr>
        <w:jc w:val="both"/>
        <w:rPr>
          <w:color w:val="92CDDC" w:themeColor="accent5" w:themeTint="99"/>
          <w:sz w:val="24"/>
          <w:szCs w:val="24"/>
        </w:rPr>
      </w:pPr>
    </w:p>
    <w:p w:rsidR="007F145C" w:rsidRPr="009160F0" w:rsidRDefault="007F145C" w:rsidP="007F145C">
      <w:pPr>
        <w:pStyle w:val="a4"/>
        <w:numPr>
          <w:ilvl w:val="0"/>
          <w:numId w:val="14"/>
        </w:numPr>
        <w:ind w:left="142"/>
        <w:jc w:val="both"/>
        <w:rPr>
          <w:sz w:val="24"/>
          <w:szCs w:val="24"/>
        </w:rPr>
      </w:pPr>
      <w:r w:rsidRPr="009160F0">
        <w:rPr>
          <w:sz w:val="24"/>
          <w:szCs w:val="24"/>
        </w:rPr>
        <w:t>Σε άλλη Περιφερειακή Ενότητα</w:t>
      </w:r>
      <w:r w:rsidR="00E33206" w:rsidRPr="009160F0">
        <w:rPr>
          <w:sz w:val="24"/>
          <w:szCs w:val="24"/>
        </w:rPr>
        <w:t xml:space="preserve">, </w:t>
      </w:r>
      <w:r w:rsidRPr="009160F0">
        <w:rPr>
          <w:sz w:val="24"/>
          <w:szCs w:val="24"/>
        </w:rPr>
        <w:t>σε αμερόληπτ</w:t>
      </w:r>
      <w:r w:rsidR="00E33206" w:rsidRPr="009160F0">
        <w:rPr>
          <w:sz w:val="24"/>
          <w:szCs w:val="24"/>
        </w:rPr>
        <w:t>ες επιθεωρήσεις</w:t>
      </w:r>
      <w:r w:rsidR="009160F0">
        <w:rPr>
          <w:sz w:val="24"/>
          <w:szCs w:val="24"/>
        </w:rPr>
        <w:t xml:space="preserve"> χαμηλού κινδύνου</w:t>
      </w:r>
      <w:r w:rsidR="00E33206" w:rsidRPr="009160F0">
        <w:rPr>
          <w:sz w:val="24"/>
          <w:szCs w:val="24"/>
        </w:rPr>
        <w:t xml:space="preserve"> που πραγματοποιήθηκαν</w:t>
      </w:r>
      <w:r w:rsidR="009160F0">
        <w:rPr>
          <w:sz w:val="24"/>
          <w:szCs w:val="24"/>
        </w:rPr>
        <w:t>,</w:t>
      </w:r>
      <w:r w:rsidR="00785CBA">
        <w:rPr>
          <w:sz w:val="24"/>
          <w:szCs w:val="24"/>
        </w:rPr>
        <w:t xml:space="preserve"> </w:t>
      </w:r>
      <w:r w:rsidR="00785CBA" w:rsidRPr="009160F0">
        <w:rPr>
          <w:sz w:val="24"/>
          <w:szCs w:val="24"/>
        </w:rPr>
        <w:t>εντοπίστηκαν μεταφορικά μέσα</w:t>
      </w:r>
      <w:r w:rsidR="00785CBA">
        <w:rPr>
          <w:sz w:val="24"/>
          <w:szCs w:val="24"/>
        </w:rPr>
        <w:t xml:space="preserve"> δίχως οροφή</w:t>
      </w:r>
      <w:r w:rsidR="00E33206" w:rsidRPr="009160F0">
        <w:rPr>
          <w:sz w:val="24"/>
          <w:szCs w:val="24"/>
        </w:rPr>
        <w:t xml:space="preserve"> σε 13 μεταφορές </w:t>
      </w:r>
      <w:r w:rsidR="009160F0" w:rsidRPr="009160F0">
        <w:rPr>
          <w:sz w:val="24"/>
          <w:szCs w:val="24"/>
          <w:u w:val="single"/>
        </w:rPr>
        <w:t>αιγοπροβά</w:t>
      </w:r>
      <w:r w:rsidR="00E33206" w:rsidRPr="009160F0">
        <w:rPr>
          <w:sz w:val="24"/>
          <w:szCs w:val="24"/>
          <w:u w:val="single"/>
        </w:rPr>
        <w:t>τ</w:t>
      </w:r>
      <w:r w:rsidR="009160F0" w:rsidRPr="009160F0">
        <w:rPr>
          <w:sz w:val="24"/>
          <w:szCs w:val="24"/>
          <w:u w:val="single"/>
        </w:rPr>
        <w:t>ω</w:t>
      </w:r>
      <w:r w:rsidR="00E33206" w:rsidRPr="009160F0">
        <w:rPr>
          <w:sz w:val="24"/>
          <w:szCs w:val="24"/>
          <w:u w:val="single"/>
        </w:rPr>
        <w:t>ν</w:t>
      </w:r>
      <w:r w:rsidR="00E33206" w:rsidRPr="009160F0">
        <w:rPr>
          <w:sz w:val="24"/>
          <w:szCs w:val="24"/>
        </w:rPr>
        <w:t xml:space="preserve"> (καθοδόν και κατά την άφιξη στο σφαγείο) και σε 1 μεταφορά </w:t>
      </w:r>
      <w:r w:rsidR="00E33206" w:rsidRPr="009160F0">
        <w:rPr>
          <w:sz w:val="24"/>
          <w:szCs w:val="24"/>
          <w:u w:val="single"/>
        </w:rPr>
        <w:t>χοίρου</w:t>
      </w:r>
      <w:r w:rsidR="00E33206" w:rsidRPr="009160F0">
        <w:rPr>
          <w:sz w:val="24"/>
          <w:szCs w:val="24"/>
        </w:rPr>
        <w:t xml:space="preserve"> καθοδόν.  </w:t>
      </w:r>
    </w:p>
    <w:p w:rsidR="00620382" w:rsidRDefault="00620382" w:rsidP="00620382">
      <w:pPr>
        <w:jc w:val="both"/>
        <w:rPr>
          <w:sz w:val="24"/>
          <w:szCs w:val="24"/>
        </w:rPr>
      </w:pPr>
    </w:p>
    <w:p w:rsidR="00785CBA" w:rsidRPr="00620382" w:rsidRDefault="00785CBA" w:rsidP="00620382">
      <w:pPr>
        <w:jc w:val="both"/>
        <w:rPr>
          <w:sz w:val="24"/>
          <w:szCs w:val="24"/>
        </w:rPr>
      </w:pPr>
    </w:p>
    <w:p w:rsidR="00541918" w:rsidRDefault="00541918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B273FD" w:rsidRDefault="00B273FD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B273FD" w:rsidRDefault="00B273FD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B273FD" w:rsidRDefault="00B273FD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B273FD" w:rsidRPr="00B57B58" w:rsidRDefault="00B273FD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B4116C" w:rsidRPr="00323890" w:rsidRDefault="00323890" w:rsidP="00323890">
      <w:pPr>
        <w:kinsoku w:val="0"/>
        <w:overflowPunct w:val="0"/>
        <w:spacing w:before="7" w:line="160" w:lineRule="exact"/>
        <w:ind w:left="14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          </w:t>
      </w:r>
    </w:p>
    <w:p w:rsidR="00C124CA" w:rsidRPr="00E14C72" w:rsidRDefault="00C124CA" w:rsidP="00C124CA">
      <w:p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E14C72">
        <w:rPr>
          <w:sz w:val="24"/>
          <w:szCs w:val="24"/>
        </w:rPr>
        <w:t>ΣΧΕΔΙΟ ΔΡΑΣΗΣ ΓΙΑ ΤΗΝ ΑΝΤΙΜΕΤΩΠΙΣΗ ΤΩΝ ΑΝΕΠΑΡΚΕΙΩΝ ΠΟΥ ΠΕΡΙΓΡΑΦΟΝΤΑΙ ΣΤΟ ΣΗΜΕΙΟ 1</w:t>
      </w:r>
      <w:r w:rsidRPr="00E14C72">
        <w:t>.</w:t>
      </w:r>
    </w:p>
    <w:p w:rsidR="00157920" w:rsidRDefault="00157920" w:rsidP="002A218B">
      <w:p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</w:p>
    <w:p w:rsidR="00C124CA" w:rsidRPr="00E14C72" w:rsidRDefault="00C124CA" w:rsidP="002A218B">
      <w:p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</w:p>
    <w:p w:rsidR="00157920" w:rsidRPr="00C124CA" w:rsidRDefault="00157920" w:rsidP="00C124CA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C124CA">
        <w:rPr>
          <w:sz w:val="24"/>
          <w:szCs w:val="24"/>
        </w:rPr>
        <w:t>Αναφορικά με τις μη συμμορφώσεις που διαπιστώθηκαν στην πρώτη Περιφερειακή Ενότητα ακολ</w:t>
      </w:r>
      <w:r w:rsidR="003078D1" w:rsidRPr="00C124CA">
        <w:rPr>
          <w:sz w:val="24"/>
          <w:szCs w:val="24"/>
        </w:rPr>
        <w:t>ουθήθηκαν οι παρακάτω ενέργειες:</w:t>
      </w:r>
    </w:p>
    <w:p w:rsidR="00157920" w:rsidRPr="00E14C72" w:rsidRDefault="00157920" w:rsidP="002A218B">
      <w:pPr>
        <w:kinsoku w:val="0"/>
        <w:overflowPunct w:val="0"/>
        <w:spacing w:before="17" w:line="280" w:lineRule="exact"/>
        <w:ind w:left="142"/>
        <w:jc w:val="both"/>
        <w:rPr>
          <w:sz w:val="24"/>
          <w:szCs w:val="24"/>
        </w:rPr>
      </w:pPr>
      <w:r w:rsidRPr="00E14C72">
        <w:rPr>
          <w:sz w:val="24"/>
          <w:szCs w:val="24"/>
        </w:rPr>
        <w:t>Ζητήθηκαν διορθωτικές ενέργειες</w:t>
      </w:r>
      <w:r w:rsidR="007161C3">
        <w:rPr>
          <w:sz w:val="24"/>
          <w:szCs w:val="24"/>
        </w:rPr>
        <w:t xml:space="preserve"> από </w:t>
      </w:r>
      <w:r w:rsidRPr="00E14C72">
        <w:rPr>
          <w:sz w:val="24"/>
          <w:szCs w:val="24"/>
        </w:rPr>
        <w:t>τη</w:t>
      </w:r>
      <w:r w:rsidR="007161C3">
        <w:rPr>
          <w:sz w:val="24"/>
          <w:szCs w:val="24"/>
        </w:rPr>
        <w:t>ν</w:t>
      </w:r>
      <w:r w:rsidRPr="00E14C72">
        <w:rPr>
          <w:sz w:val="24"/>
          <w:szCs w:val="24"/>
        </w:rPr>
        <w:t xml:space="preserve"> εταιρία μεταφοράς</w:t>
      </w:r>
      <w:r w:rsidR="006E3C4E">
        <w:rPr>
          <w:sz w:val="24"/>
          <w:szCs w:val="24"/>
        </w:rPr>
        <w:t xml:space="preserve"> </w:t>
      </w:r>
      <w:r w:rsidR="006E3C4E" w:rsidRPr="006E3C4E">
        <w:rPr>
          <w:sz w:val="24"/>
          <w:szCs w:val="24"/>
          <w:u w:val="single"/>
        </w:rPr>
        <w:t>βοοειδών</w:t>
      </w:r>
      <w:r w:rsidRPr="007161C3">
        <w:rPr>
          <w:sz w:val="24"/>
          <w:szCs w:val="24"/>
        </w:rPr>
        <w:t xml:space="preserve"> </w:t>
      </w:r>
      <w:r w:rsidRPr="00E14C72">
        <w:rPr>
          <w:sz w:val="24"/>
          <w:szCs w:val="24"/>
        </w:rPr>
        <w:t>για τη συμμόρφωση με τ</w:t>
      </w:r>
      <w:r w:rsidR="00071948">
        <w:rPr>
          <w:sz w:val="24"/>
          <w:szCs w:val="24"/>
        </w:rPr>
        <w:t>ις απαιτήσεις του Κανονισμού</w:t>
      </w:r>
      <w:r w:rsidRPr="00E14C72">
        <w:rPr>
          <w:sz w:val="24"/>
          <w:szCs w:val="24"/>
        </w:rPr>
        <w:t xml:space="preserve">. Δόθηκαν συστάσεις για τη σχολαστικότερη </w:t>
      </w:r>
      <w:r w:rsidR="006E3C4E">
        <w:rPr>
          <w:sz w:val="24"/>
          <w:szCs w:val="24"/>
        </w:rPr>
        <w:t>συμπλήρωση του  «Προγραμματισμού» στα ημερολόγια ταξιδιού</w:t>
      </w:r>
      <w:r w:rsidR="003078D1">
        <w:rPr>
          <w:sz w:val="24"/>
          <w:szCs w:val="24"/>
        </w:rPr>
        <w:t xml:space="preserve"> </w:t>
      </w:r>
      <w:r w:rsidR="003078D1" w:rsidRPr="00E14C72">
        <w:rPr>
          <w:sz w:val="24"/>
          <w:szCs w:val="24"/>
        </w:rPr>
        <w:t>και</w:t>
      </w:r>
      <w:r w:rsidR="003078D1">
        <w:rPr>
          <w:sz w:val="24"/>
          <w:szCs w:val="24"/>
        </w:rPr>
        <w:t xml:space="preserve"> για την παρουσία των συνοδών/οδηγών</w:t>
      </w:r>
      <w:r w:rsidR="003078D1" w:rsidRPr="00E14C72">
        <w:rPr>
          <w:sz w:val="24"/>
          <w:szCs w:val="24"/>
        </w:rPr>
        <w:t xml:space="preserve"> στο όχημα κατά τη διάρκεια της μεταφοράς.</w:t>
      </w:r>
      <w:r w:rsidR="003078D1">
        <w:rPr>
          <w:sz w:val="24"/>
          <w:szCs w:val="24"/>
        </w:rPr>
        <w:t xml:space="preserve"> </w:t>
      </w:r>
      <w:r w:rsidRPr="00E14C72">
        <w:rPr>
          <w:sz w:val="24"/>
          <w:szCs w:val="24"/>
        </w:rPr>
        <w:t xml:space="preserve">Συντάχθηκε έντυπο συστάσεων. </w:t>
      </w:r>
    </w:p>
    <w:p w:rsidR="00157920" w:rsidRDefault="007161C3" w:rsidP="002A218B">
      <w:pPr>
        <w:kinsoku w:val="0"/>
        <w:overflowPunct w:val="0"/>
        <w:spacing w:before="17" w:line="280" w:lineRule="exact"/>
        <w:ind w:left="142"/>
        <w:jc w:val="both"/>
        <w:rPr>
          <w:sz w:val="24"/>
          <w:szCs w:val="24"/>
        </w:rPr>
      </w:pPr>
      <w:r w:rsidRPr="00E14C72">
        <w:rPr>
          <w:sz w:val="24"/>
          <w:szCs w:val="24"/>
        </w:rPr>
        <w:t>Ζητήθηκαν διορθωτικές ενέργειες</w:t>
      </w:r>
      <w:r>
        <w:rPr>
          <w:sz w:val="24"/>
          <w:szCs w:val="24"/>
        </w:rPr>
        <w:t xml:space="preserve"> από </w:t>
      </w:r>
      <w:r w:rsidRPr="00E14C72">
        <w:rPr>
          <w:sz w:val="24"/>
          <w:szCs w:val="24"/>
        </w:rPr>
        <w:t>τη</w:t>
      </w:r>
      <w:r>
        <w:rPr>
          <w:sz w:val="24"/>
          <w:szCs w:val="24"/>
        </w:rPr>
        <w:t>ν</w:t>
      </w:r>
      <w:r w:rsidRPr="00E14C72">
        <w:rPr>
          <w:sz w:val="24"/>
          <w:szCs w:val="24"/>
        </w:rPr>
        <w:t xml:space="preserve"> εταιρία μεταφοράς</w:t>
      </w:r>
      <w:r w:rsidR="00815C9A">
        <w:rPr>
          <w:sz w:val="24"/>
          <w:szCs w:val="24"/>
        </w:rPr>
        <w:t xml:space="preserve"> </w:t>
      </w:r>
      <w:r w:rsidR="00815C9A" w:rsidRPr="00815C9A">
        <w:rPr>
          <w:sz w:val="24"/>
          <w:szCs w:val="24"/>
          <w:u w:val="single"/>
        </w:rPr>
        <w:t>χοι</w:t>
      </w:r>
      <w:r w:rsidRPr="00815C9A">
        <w:rPr>
          <w:sz w:val="24"/>
          <w:szCs w:val="24"/>
          <w:u w:val="single"/>
        </w:rPr>
        <w:t>ρ</w:t>
      </w:r>
      <w:r w:rsidR="00815C9A" w:rsidRPr="00815C9A">
        <w:rPr>
          <w:sz w:val="24"/>
          <w:szCs w:val="24"/>
          <w:u w:val="single"/>
        </w:rPr>
        <w:t>οειδών</w:t>
      </w:r>
      <w:r w:rsidR="00157920" w:rsidRPr="00E14C72">
        <w:rPr>
          <w:sz w:val="24"/>
          <w:szCs w:val="24"/>
        </w:rPr>
        <w:t xml:space="preserve"> για την έκδοση και ακόλουθη αποστολή των απαραίτητων αδειών και πιστοποιητικών καθώς </w:t>
      </w:r>
      <w:r w:rsidR="00815C9A">
        <w:rPr>
          <w:sz w:val="24"/>
          <w:szCs w:val="24"/>
        </w:rPr>
        <w:t xml:space="preserve">και </w:t>
      </w:r>
      <w:r w:rsidR="00157920" w:rsidRPr="00E14C72">
        <w:rPr>
          <w:sz w:val="24"/>
          <w:szCs w:val="24"/>
        </w:rPr>
        <w:t>για τη διασφάλιση ύπαρξης του πιστοποιητικού επαγγελματικής ικανότητας συνοδού</w:t>
      </w:r>
      <w:r w:rsidR="00815C9A">
        <w:rPr>
          <w:sz w:val="24"/>
          <w:szCs w:val="24"/>
        </w:rPr>
        <w:t>/οδηγού.</w:t>
      </w:r>
    </w:p>
    <w:p w:rsidR="00B3559B" w:rsidRDefault="00A0066B" w:rsidP="002A218B">
      <w:pPr>
        <w:kinsoku w:val="0"/>
        <w:overflowPunct w:val="0"/>
        <w:spacing w:before="17" w:line="280" w:lineRule="exact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Πέραν της απαγόρευσης τ</w:t>
      </w:r>
      <w:r w:rsidRPr="00CE437D">
        <w:rPr>
          <w:sz w:val="24"/>
          <w:szCs w:val="24"/>
        </w:rPr>
        <w:t>η</w:t>
      </w:r>
      <w:r>
        <w:rPr>
          <w:sz w:val="24"/>
          <w:szCs w:val="24"/>
        </w:rPr>
        <w:t xml:space="preserve">ς φόρτωσης των οχημάτων στα πλοία συντάχθηκε έντυπο συστάσεων για τα οχήματα μεταφοράς </w:t>
      </w:r>
      <w:r>
        <w:rPr>
          <w:sz w:val="24"/>
          <w:szCs w:val="24"/>
          <w:u w:val="single"/>
        </w:rPr>
        <w:t>πουλερικών.</w:t>
      </w:r>
      <w:r>
        <w:rPr>
          <w:sz w:val="24"/>
          <w:szCs w:val="24"/>
        </w:rPr>
        <w:t xml:space="preserve"> </w:t>
      </w:r>
    </w:p>
    <w:p w:rsidR="00C124CA" w:rsidRDefault="00B3559B" w:rsidP="002A218B">
      <w:pPr>
        <w:kinsoku w:val="0"/>
        <w:overflowPunct w:val="0"/>
        <w:spacing w:before="17" w:line="280" w:lineRule="exact"/>
        <w:ind w:left="142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       Η απαγόρευση τ</w:t>
      </w:r>
      <w:r w:rsidRPr="00CE437D">
        <w:rPr>
          <w:sz w:val="24"/>
          <w:szCs w:val="24"/>
        </w:rPr>
        <w:t>η</w:t>
      </w:r>
      <w:r>
        <w:rPr>
          <w:sz w:val="24"/>
          <w:szCs w:val="24"/>
        </w:rPr>
        <w:t xml:space="preserve">ς φόρτωσης των οχημάτων στα πλοία για τη συνέχιση του ταξιδιού και η άμεση επιστροφή των ζώων στις εκμεταλλεύσεις προέλευσής τους ή στο πλησιέστερο Σημείο Ελέγχου, αποτελεί συνήθη πρακτική των κτηνιατρικών αρχών της Π.Ε.. </w:t>
      </w:r>
    </w:p>
    <w:p w:rsidR="00B273FD" w:rsidRDefault="00B273FD" w:rsidP="002A218B">
      <w:pPr>
        <w:kinsoku w:val="0"/>
        <w:overflowPunct w:val="0"/>
        <w:spacing w:before="17" w:line="280" w:lineRule="exact"/>
        <w:ind w:left="142"/>
        <w:jc w:val="both"/>
        <w:rPr>
          <w:sz w:val="24"/>
          <w:szCs w:val="24"/>
        </w:rPr>
      </w:pPr>
    </w:p>
    <w:p w:rsidR="00C124CA" w:rsidRDefault="00C124CA" w:rsidP="00C124CA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C124CA">
        <w:rPr>
          <w:sz w:val="24"/>
          <w:szCs w:val="24"/>
        </w:rPr>
        <w:t xml:space="preserve">Αναφορικά με τις μη συμμορφώσεις που διαπιστώθηκαν στην </w:t>
      </w:r>
      <w:r>
        <w:rPr>
          <w:sz w:val="24"/>
          <w:szCs w:val="24"/>
        </w:rPr>
        <w:t>δεύτερη</w:t>
      </w:r>
      <w:r w:rsidR="00DF4EE1">
        <w:rPr>
          <w:sz w:val="24"/>
          <w:szCs w:val="24"/>
        </w:rPr>
        <w:t xml:space="preserve"> Περιφερειακή Ενότητα</w:t>
      </w:r>
      <w:r w:rsidRPr="00C124CA">
        <w:rPr>
          <w:sz w:val="24"/>
          <w:szCs w:val="24"/>
        </w:rPr>
        <w:t xml:space="preserve"> ακολουθήθηκαν οι παρακάτω ενέργειες:</w:t>
      </w:r>
    </w:p>
    <w:p w:rsidR="00F90835" w:rsidRDefault="00F90835" w:rsidP="00F90835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Για όλες τις ανεπάρκειες που εντοπίστηκαν, έγιναν συστάσεις για μη επανάληψη τους στο μέλλον και λήφθησαν άμεσα μέτρα επιβολής εφαρμογής</w:t>
      </w:r>
      <w:r w:rsidR="006B3B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(πχ επαναπλήρωση </w:t>
      </w:r>
      <w:r w:rsidRPr="002A218B">
        <w:rPr>
          <w:sz w:val="24"/>
          <w:szCs w:val="24"/>
        </w:rPr>
        <w:t>δεξαμενή</w:t>
      </w:r>
      <w:r>
        <w:rPr>
          <w:sz w:val="24"/>
          <w:szCs w:val="24"/>
        </w:rPr>
        <w:t>ς</w:t>
      </w:r>
      <w:r w:rsidRPr="002A218B">
        <w:rPr>
          <w:sz w:val="24"/>
          <w:szCs w:val="24"/>
        </w:rPr>
        <w:t xml:space="preserve"> νερού</w:t>
      </w:r>
      <w:r>
        <w:rPr>
          <w:sz w:val="24"/>
          <w:szCs w:val="24"/>
        </w:rPr>
        <w:t xml:space="preserve">, επαναλειτουργία ανεμιστήρων) ώστε νε ολοκληρωθεί το υπόλοιπο σκέλος </w:t>
      </w:r>
      <w:r w:rsidR="006B3BAB">
        <w:rPr>
          <w:sz w:val="24"/>
          <w:szCs w:val="24"/>
        </w:rPr>
        <w:t>των</w:t>
      </w:r>
      <w:r>
        <w:rPr>
          <w:sz w:val="24"/>
          <w:szCs w:val="24"/>
        </w:rPr>
        <w:t xml:space="preserve"> </w:t>
      </w:r>
      <w:r w:rsidR="006B3BAB">
        <w:rPr>
          <w:sz w:val="24"/>
          <w:szCs w:val="24"/>
        </w:rPr>
        <w:t>μεταφορών</w:t>
      </w:r>
      <w:r>
        <w:rPr>
          <w:sz w:val="24"/>
          <w:szCs w:val="24"/>
        </w:rPr>
        <w:t xml:space="preserve">. </w:t>
      </w:r>
      <w:r w:rsidR="005F496C">
        <w:rPr>
          <w:sz w:val="24"/>
          <w:szCs w:val="24"/>
        </w:rPr>
        <w:t>Τέλος δόθηκαν χρονικές προθεσμίες για την έκδοση όλων των απαιτούμενων εγγράφων.</w:t>
      </w:r>
    </w:p>
    <w:p w:rsidR="0029172B" w:rsidRDefault="0029172B" w:rsidP="00F90835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C124CA" w:rsidRDefault="0029172B" w:rsidP="0029172B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29172B">
        <w:rPr>
          <w:sz w:val="24"/>
          <w:szCs w:val="24"/>
        </w:rPr>
        <w:t>Αναφορικά με τ</w:t>
      </w:r>
      <w:r w:rsidR="00620382">
        <w:rPr>
          <w:sz w:val="24"/>
          <w:szCs w:val="24"/>
        </w:rPr>
        <w:t>η μη συμμόρφωση</w:t>
      </w:r>
      <w:r w:rsidRPr="0029172B">
        <w:rPr>
          <w:sz w:val="24"/>
          <w:szCs w:val="24"/>
        </w:rPr>
        <w:t xml:space="preserve"> που διαπιστώθηκ</w:t>
      </w:r>
      <w:r w:rsidR="00620382">
        <w:rPr>
          <w:sz w:val="24"/>
          <w:szCs w:val="24"/>
        </w:rPr>
        <w:t>ε</w:t>
      </w:r>
      <w:r w:rsidRPr="0029172B">
        <w:rPr>
          <w:sz w:val="24"/>
          <w:szCs w:val="24"/>
        </w:rPr>
        <w:t xml:space="preserve"> στην </w:t>
      </w:r>
      <w:r>
        <w:rPr>
          <w:sz w:val="24"/>
          <w:szCs w:val="24"/>
        </w:rPr>
        <w:t>τρίτη</w:t>
      </w:r>
      <w:r w:rsidRPr="0029172B">
        <w:rPr>
          <w:sz w:val="24"/>
          <w:szCs w:val="24"/>
        </w:rPr>
        <w:t xml:space="preserve"> Περιφερειακή Ενότητα ακολουθήθηκαν οι παρακάτω ενέργειες:</w:t>
      </w:r>
    </w:p>
    <w:p w:rsidR="001C72C5" w:rsidRDefault="0029172B" w:rsidP="0029172B">
      <w:pPr>
        <w:pStyle w:val="a4"/>
        <w:tabs>
          <w:tab w:val="left" w:pos="1345"/>
        </w:tabs>
        <w:kinsoku w:val="0"/>
        <w:overflowPunct w:val="0"/>
        <w:ind w:left="14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συγκεκριμένη ΠΕ που εκτέλεσε την αμερόληπτη επιθεώρηση, ενημέρωσε μέσω ανταλλαγής πληροφοριών την ΠΕ που έχει έδρα ο </w:t>
      </w:r>
      <w:r w:rsidR="00975E90">
        <w:rPr>
          <w:sz w:val="24"/>
          <w:szCs w:val="24"/>
        </w:rPr>
        <w:t>αναφερόμενος</w:t>
      </w:r>
      <w:r>
        <w:rPr>
          <w:sz w:val="24"/>
          <w:szCs w:val="24"/>
        </w:rPr>
        <w:t xml:space="preserve"> μεταφορέας</w:t>
      </w:r>
      <w:r w:rsidR="00975E90">
        <w:rPr>
          <w:sz w:val="24"/>
          <w:szCs w:val="24"/>
        </w:rPr>
        <w:t>,</w:t>
      </w:r>
      <w:r>
        <w:rPr>
          <w:sz w:val="24"/>
          <w:szCs w:val="24"/>
        </w:rPr>
        <w:t xml:space="preserve"> για να προχωρήσει σε διοικητικές κυρώσεις. </w:t>
      </w:r>
    </w:p>
    <w:p w:rsidR="00720898" w:rsidRDefault="00720898" w:rsidP="0029172B">
      <w:pPr>
        <w:pStyle w:val="a4"/>
        <w:tabs>
          <w:tab w:val="left" w:pos="1345"/>
        </w:tabs>
        <w:kinsoku w:val="0"/>
        <w:overflowPunct w:val="0"/>
        <w:ind w:left="142" w:firstLine="0"/>
        <w:jc w:val="both"/>
        <w:rPr>
          <w:sz w:val="24"/>
          <w:szCs w:val="24"/>
        </w:rPr>
      </w:pPr>
    </w:p>
    <w:p w:rsidR="00720898" w:rsidRDefault="00720898" w:rsidP="00720898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29172B">
        <w:rPr>
          <w:sz w:val="24"/>
          <w:szCs w:val="24"/>
        </w:rPr>
        <w:t xml:space="preserve">Αναφορικά με τις μη συμμορφώσεις που διαπιστώθηκαν στην </w:t>
      </w:r>
      <w:r>
        <w:rPr>
          <w:sz w:val="24"/>
          <w:szCs w:val="24"/>
        </w:rPr>
        <w:t>τέταρτη</w:t>
      </w:r>
      <w:r w:rsidR="00DF4EE1">
        <w:rPr>
          <w:sz w:val="24"/>
          <w:szCs w:val="24"/>
        </w:rPr>
        <w:t xml:space="preserve"> Περιφερειακή Ενότητα</w:t>
      </w:r>
      <w:r w:rsidRPr="0029172B">
        <w:rPr>
          <w:sz w:val="24"/>
          <w:szCs w:val="24"/>
        </w:rPr>
        <w:t xml:space="preserve"> ακολουθήθηκαν οι παρακάτω ενέργειες:</w:t>
      </w:r>
    </w:p>
    <w:p w:rsidR="00720898" w:rsidRDefault="00143E87" w:rsidP="00720898">
      <w:pPr>
        <w:pStyle w:val="a4"/>
        <w:tabs>
          <w:tab w:val="left" w:pos="1345"/>
        </w:tabs>
        <w:kinsoku w:val="0"/>
        <w:overflowPunct w:val="0"/>
        <w:ind w:left="14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Δεδομένου ότι όλες οι αμερόληπτες επιθεωρήσεις αφορούσαν μετακινήσεις χαμηλού κινδύνου και πολύ μικρό αριθμό </w:t>
      </w:r>
      <w:r w:rsidR="00AB54D2">
        <w:rPr>
          <w:sz w:val="24"/>
          <w:szCs w:val="24"/>
        </w:rPr>
        <w:t xml:space="preserve">μεταφερόμενων </w:t>
      </w:r>
      <w:r>
        <w:rPr>
          <w:sz w:val="24"/>
          <w:szCs w:val="24"/>
        </w:rPr>
        <w:t xml:space="preserve">ζώων, οι επίσημοι επιθεωρητές περιορίστηκαν σε γραπτές συστάσεις με χρονική προθεσμία για συμμόρφωση.  </w:t>
      </w:r>
    </w:p>
    <w:p w:rsidR="00240B49" w:rsidRDefault="00240B49" w:rsidP="00720898">
      <w:pPr>
        <w:pStyle w:val="a4"/>
        <w:tabs>
          <w:tab w:val="left" w:pos="1345"/>
        </w:tabs>
        <w:kinsoku w:val="0"/>
        <w:overflowPunct w:val="0"/>
        <w:ind w:left="142" w:firstLine="0"/>
        <w:jc w:val="both"/>
        <w:rPr>
          <w:sz w:val="24"/>
          <w:szCs w:val="24"/>
        </w:rPr>
      </w:pPr>
    </w:p>
    <w:p w:rsidR="00240B49" w:rsidRDefault="00240B49" w:rsidP="00240B49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29172B">
        <w:rPr>
          <w:sz w:val="24"/>
          <w:szCs w:val="24"/>
        </w:rPr>
        <w:t xml:space="preserve">Αναφορικά με τις μη συμμορφώσεις που διαπιστώθηκαν στην </w:t>
      </w:r>
      <w:r>
        <w:rPr>
          <w:sz w:val="24"/>
          <w:szCs w:val="24"/>
        </w:rPr>
        <w:t>πέμπτη</w:t>
      </w:r>
      <w:r w:rsidR="00DF4EE1">
        <w:rPr>
          <w:sz w:val="24"/>
          <w:szCs w:val="24"/>
        </w:rPr>
        <w:t xml:space="preserve"> Περιφερειακή Ενότητα</w:t>
      </w:r>
      <w:r w:rsidRPr="0029172B">
        <w:rPr>
          <w:sz w:val="24"/>
          <w:szCs w:val="24"/>
        </w:rPr>
        <w:t xml:space="preserve"> ακολουθήθηκαν οι παρακάτω ενέργειες:</w:t>
      </w:r>
    </w:p>
    <w:p w:rsidR="00240B49" w:rsidRDefault="009E6272" w:rsidP="00DB07FC">
      <w:pPr>
        <w:tabs>
          <w:tab w:val="left" w:pos="1345"/>
        </w:tabs>
        <w:kinsoku w:val="0"/>
        <w:overflowPunct w:val="0"/>
        <w:ind w:left="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δύο αμερόληπτες επιθεωρήσεις που εντοπίστηκαν μη συμμορφώσεις, </w:t>
      </w:r>
      <w:r w:rsidR="00DB07FC" w:rsidRPr="00DB07FC">
        <w:rPr>
          <w:sz w:val="24"/>
          <w:szCs w:val="24"/>
        </w:rPr>
        <w:t xml:space="preserve">ζητήθηκε </w:t>
      </w:r>
      <w:r>
        <w:rPr>
          <w:sz w:val="24"/>
          <w:szCs w:val="24"/>
        </w:rPr>
        <w:t xml:space="preserve">επιπρόσθετα </w:t>
      </w:r>
      <w:r w:rsidR="00DB07FC" w:rsidRPr="00DB07FC">
        <w:rPr>
          <w:sz w:val="24"/>
          <w:szCs w:val="24"/>
        </w:rPr>
        <w:t xml:space="preserve">η συνδρομή </w:t>
      </w:r>
      <w:r>
        <w:rPr>
          <w:sz w:val="24"/>
          <w:szCs w:val="24"/>
        </w:rPr>
        <w:t>των ΠΕ που εδρεύουν</w:t>
      </w:r>
      <w:r w:rsidR="007844C0">
        <w:rPr>
          <w:sz w:val="24"/>
          <w:szCs w:val="24"/>
        </w:rPr>
        <w:t xml:space="preserve"> ο</w:t>
      </w:r>
      <w:r>
        <w:rPr>
          <w:sz w:val="24"/>
          <w:szCs w:val="24"/>
        </w:rPr>
        <w:t>ι αναφερόμενοι</w:t>
      </w:r>
      <w:r w:rsidR="007844C0">
        <w:rPr>
          <w:sz w:val="24"/>
          <w:szCs w:val="24"/>
        </w:rPr>
        <w:t xml:space="preserve"> </w:t>
      </w:r>
      <w:r>
        <w:rPr>
          <w:sz w:val="24"/>
          <w:szCs w:val="24"/>
        </w:rPr>
        <w:t>μεταφορείς</w:t>
      </w:r>
      <w:r w:rsidR="007844C0">
        <w:rPr>
          <w:sz w:val="24"/>
          <w:szCs w:val="24"/>
        </w:rPr>
        <w:t xml:space="preserve">, </w:t>
      </w:r>
      <w:r w:rsidR="00DB07FC" w:rsidRPr="00DB07FC">
        <w:rPr>
          <w:sz w:val="24"/>
          <w:szCs w:val="24"/>
        </w:rPr>
        <w:t xml:space="preserve">για τον έλεγχο και την ενδεχόμενη </w:t>
      </w:r>
      <w:r w:rsidR="00DB07FC">
        <w:rPr>
          <w:sz w:val="24"/>
          <w:szCs w:val="24"/>
        </w:rPr>
        <w:t xml:space="preserve">επιβολή κυρώσεων </w:t>
      </w:r>
      <w:r w:rsidR="00DB07FC" w:rsidRPr="00DB07FC">
        <w:rPr>
          <w:sz w:val="24"/>
          <w:szCs w:val="24"/>
        </w:rPr>
        <w:t>για την εμπλοκή του</w:t>
      </w:r>
      <w:r>
        <w:rPr>
          <w:sz w:val="24"/>
          <w:szCs w:val="24"/>
        </w:rPr>
        <w:t>ς</w:t>
      </w:r>
      <w:r w:rsidR="00DB07FC" w:rsidRPr="00DB07FC">
        <w:rPr>
          <w:sz w:val="24"/>
          <w:szCs w:val="24"/>
        </w:rPr>
        <w:t xml:space="preserve"> στ</w:t>
      </w:r>
      <w:r>
        <w:rPr>
          <w:sz w:val="24"/>
          <w:szCs w:val="24"/>
        </w:rPr>
        <w:t>ις</w:t>
      </w:r>
      <w:r w:rsidR="00DB07FC" w:rsidRPr="00DB07FC">
        <w:rPr>
          <w:sz w:val="24"/>
          <w:szCs w:val="24"/>
        </w:rPr>
        <w:t xml:space="preserve"> ανωτέρω </w:t>
      </w:r>
      <w:r w:rsidRPr="00DB07FC">
        <w:rPr>
          <w:sz w:val="24"/>
          <w:szCs w:val="24"/>
        </w:rPr>
        <w:t>διακινήσ</w:t>
      </w:r>
      <w:r>
        <w:rPr>
          <w:sz w:val="24"/>
          <w:szCs w:val="24"/>
        </w:rPr>
        <w:t>εις</w:t>
      </w:r>
      <w:r w:rsidR="00DB07FC">
        <w:rPr>
          <w:sz w:val="24"/>
          <w:szCs w:val="24"/>
        </w:rPr>
        <w:t>.</w:t>
      </w:r>
    </w:p>
    <w:p w:rsidR="00240B49" w:rsidRPr="00240B49" w:rsidRDefault="00240B49" w:rsidP="00240B49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240B49" w:rsidRDefault="00240B49" w:rsidP="00240B49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29172B">
        <w:rPr>
          <w:sz w:val="24"/>
          <w:szCs w:val="24"/>
        </w:rPr>
        <w:t xml:space="preserve">Αναφορικά με τις μη συμμορφώσεις που διαπιστώθηκαν στην </w:t>
      </w:r>
      <w:r>
        <w:rPr>
          <w:sz w:val="24"/>
          <w:szCs w:val="24"/>
        </w:rPr>
        <w:t>έκτη</w:t>
      </w:r>
      <w:r w:rsidR="00DF4EE1">
        <w:rPr>
          <w:sz w:val="24"/>
          <w:szCs w:val="24"/>
        </w:rPr>
        <w:t xml:space="preserve"> Περιφερειακή Ενότητα</w:t>
      </w:r>
      <w:r w:rsidRPr="0029172B">
        <w:rPr>
          <w:sz w:val="24"/>
          <w:szCs w:val="24"/>
        </w:rPr>
        <w:t xml:space="preserve"> ακολουθήθηκαν οι παρακάτω ενέργειες:</w:t>
      </w:r>
    </w:p>
    <w:p w:rsidR="00240B49" w:rsidRPr="00191279" w:rsidRDefault="00191279" w:rsidP="00191279">
      <w:p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δύο αμερόληπτες επιθεωρήσεις που εντοπίστηκαν οι μη συμμορφώσεις, δόθηκαν γραπτές συστάσεις και ζητήθηκε η αναδρομική προσκόμιση των καταγραφών. </w:t>
      </w:r>
    </w:p>
    <w:p w:rsidR="00240B49" w:rsidRPr="00240B49" w:rsidRDefault="00240B49" w:rsidP="00240B49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1C72C5" w:rsidRDefault="00240B49" w:rsidP="003A7E19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29172B">
        <w:rPr>
          <w:sz w:val="24"/>
          <w:szCs w:val="24"/>
        </w:rPr>
        <w:lastRenderedPageBreak/>
        <w:t xml:space="preserve">Αναφορικά με τις μη συμμορφώσεις που διαπιστώθηκαν στην </w:t>
      </w:r>
      <w:r>
        <w:rPr>
          <w:sz w:val="24"/>
          <w:szCs w:val="24"/>
        </w:rPr>
        <w:t xml:space="preserve">έβδομη </w:t>
      </w:r>
      <w:r w:rsidR="00DF4EE1">
        <w:rPr>
          <w:sz w:val="24"/>
          <w:szCs w:val="24"/>
        </w:rPr>
        <w:t>Περιφερειακή Ενότητα</w:t>
      </w:r>
      <w:r w:rsidRPr="0029172B">
        <w:rPr>
          <w:sz w:val="24"/>
          <w:szCs w:val="24"/>
        </w:rPr>
        <w:t xml:space="preserve"> ακολουθήθηκαν οι παρακάτω ενέργειες:</w:t>
      </w:r>
    </w:p>
    <w:p w:rsidR="001C72C5" w:rsidRPr="00D2772D" w:rsidRDefault="00046603" w:rsidP="00046603">
      <w:pPr>
        <w:pStyle w:val="a4"/>
        <w:tabs>
          <w:tab w:val="left" w:pos="1345"/>
        </w:tabs>
        <w:kinsoku w:val="0"/>
        <w:overflowPunct w:val="0"/>
        <w:ind w:left="14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Και στις δύο περιπτώσεις έγιναν γραπτές συστάσεις προς τους οδηγούς και τους υπεύθυνους κτηνοτρόφους, ώστε τα ζώα να μεταφέρονται στο σφαγείο αποκλειστικά με εγκεκριμένα οχήματα. </w:t>
      </w:r>
    </w:p>
    <w:p w:rsidR="00620382" w:rsidRDefault="00620382" w:rsidP="00620382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620382" w:rsidRPr="00620382" w:rsidRDefault="00620382" w:rsidP="00620382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620382" w:rsidRPr="00D2772D" w:rsidRDefault="007F145C" w:rsidP="00620382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D2772D">
        <w:rPr>
          <w:sz w:val="24"/>
          <w:szCs w:val="24"/>
        </w:rPr>
        <w:t xml:space="preserve">Αναφορικά με τις μη συμμορφώσεις που διαπιστώθηκαν στην </w:t>
      </w:r>
      <w:r w:rsidR="00D2772D">
        <w:rPr>
          <w:sz w:val="24"/>
          <w:szCs w:val="24"/>
        </w:rPr>
        <w:t>όγδοη</w:t>
      </w:r>
      <w:r w:rsidRPr="00D2772D">
        <w:rPr>
          <w:sz w:val="24"/>
          <w:szCs w:val="24"/>
        </w:rPr>
        <w:t xml:space="preserve"> Περιφερειακή</w:t>
      </w:r>
      <w:r w:rsidR="00DF4EE1">
        <w:rPr>
          <w:sz w:val="24"/>
          <w:szCs w:val="24"/>
        </w:rPr>
        <w:t xml:space="preserve"> Ενότητα</w:t>
      </w:r>
      <w:r w:rsidRPr="00D2772D">
        <w:rPr>
          <w:sz w:val="24"/>
          <w:szCs w:val="24"/>
        </w:rPr>
        <w:t xml:space="preserve">: δόθηκαν συστάσεις για την έκδοση των απαιτούμενων βεβαιώσεων μέχρι συγκεκριμένη ημερολογιακή προθεσμία. </w:t>
      </w:r>
    </w:p>
    <w:p w:rsidR="00E33206" w:rsidRDefault="00E33206" w:rsidP="00E33206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E33206" w:rsidRPr="00E33206" w:rsidRDefault="00E33206" w:rsidP="00E33206">
      <w:pPr>
        <w:tabs>
          <w:tab w:val="left" w:pos="1345"/>
        </w:tabs>
        <w:kinsoku w:val="0"/>
        <w:overflowPunct w:val="0"/>
        <w:jc w:val="both"/>
        <w:rPr>
          <w:sz w:val="24"/>
          <w:szCs w:val="24"/>
        </w:rPr>
      </w:pPr>
    </w:p>
    <w:p w:rsidR="00E33206" w:rsidRPr="00071948" w:rsidRDefault="00E33206" w:rsidP="00620382">
      <w:pPr>
        <w:pStyle w:val="a4"/>
        <w:numPr>
          <w:ilvl w:val="0"/>
          <w:numId w:val="11"/>
        </w:numPr>
        <w:tabs>
          <w:tab w:val="left" w:pos="1345"/>
        </w:tabs>
        <w:kinsoku w:val="0"/>
        <w:overflowPunct w:val="0"/>
        <w:ind w:left="142"/>
        <w:jc w:val="both"/>
        <w:rPr>
          <w:sz w:val="24"/>
          <w:szCs w:val="24"/>
        </w:rPr>
      </w:pPr>
      <w:r w:rsidRPr="00071948">
        <w:rPr>
          <w:sz w:val="24"/>
          <w:szCs w:val="24"/>
        </w:rPr>
        <w:t xml:space="preserve">Αναφορικά με τις μη συμμορφώσεις που διαπιστώθηκαν στην </w:t>
      </w:r>
      <w:r w:rsidR="00D2772D" w:rsidRPr="00071948">
        <w:rPr>
          <w:sz w:val="24"/>
          <w:szCs w:val="24"/>
        </w:rPr>
        <w:t>ένατη</w:t>
      </w:r>
      <w:r w:rsidR="00DF4EE1">
        <w:rPr>
          <w:sz w:val="24"/>
          <w:szCs w:val="24"/>
        </w:rPr>
        <w:t xml:space="preserve"> Περιφερειακή Ενότητα</w:t>
      </w:r>
      <w:r w:rsidRPr="00071948">
        <w:rPr>
          <w:sz w:val="24"/>
          <w:szCs w:val="24"/>
        </w:rPr>
        <w:t xml:space="preserve">: δόθηκαν συστάσεις </w:t>
      </w:r>
      <w:r w:rsidR="0000504D">
        <w:rPr>
          <w:sz w:val="24"/>
          <w:szCs w:val="24"/>
        </w:rPr>
        <w:t xml:space="preserve">για προσθήκη </w:t>
      </w:r>
      <w:r w:rsidRPr="00071948">
        <w:rPr>
          <w:sz w:val="24"/>
          <w:szCs w:val="24"/>
        </w:rPr>
        <w:t>οροφ</w:t>
      </w:r>
      <w:r w:rsidR="0000504D">
        <w:rPr>
          <w:sz w:val="24"/>
          <w:szCs w:val="24"/>
        </w:rPr>
        <w:t xml:space="preserve">ής σε όλα τα οχήματα σε εύλογο χρονικό διάστημα.  </w:t>
      </w:r>
    </w:p>
    <w:p w:rsidR="007F644D" w:rsidRPr="00071948" w:rsidRDefault="007F644D" w:rsidP="002A218B">
      <w:pPr>
        <w:pStyle w:val="a3"/>
        <w:spacing w:before="2"/>
        <w:ind w:left="142"/>
        <w:jc w:val="both"/>
        <w:rPr>
          <w:b/>
          <w:i/>
          <w:sz w:val="26"/>
          <w:highlight w:val="yellow"/>
        </w:rPr>
      </w:pPr>
    </w:p>
    <w:p w:rsidR="00627CDD" w:rsidRDefault="00627CDD" w:rsidP="002A218B">
      <w:pPr>
        <w:pStyle w:val="a3"/>
        <w:spacing w:before="2"/>
        <w:ind w:left="142"/>
        <w:jc w:val="both"/>
        <w:rPr>
          <w:b/>
          <w:i/>
          <w:sz w:val="26"/>
          <w:highlight w:val="yellow"/>
        </w:rPr>
      </w:pPr>
    </w:p>
    <w:p w:rsidR="00D309D4" w:rsidRDefault="00D309D4" w:rsidP="002A218B">
      <w:pPr>
        <w:pStyle w:val="a3"/>
        <w:spacing w:before="2"/>
        <w:ind w:left="142"/>
        <w:jc w:val="both"/>
        <w:rPr>
          <w:b/>
          <w:i/>
          <w:sz w:val="26"/>
          <w:highlight w:val="yellow"/>
        </w:rPr>
      </w:pPr>
    </w:p>
    <w:p w:rsidR="00D309D4" w:rsidRPr="00620382" w:rsidRDefault="00D309D4" w:rsidP="002A218B">
      <w:pPr>
        <w:pStyle w:val="a3"/>
        <w:spacing w:before="2"/>
        <w:ind w:left="142"/>
        <w:jc w:val="both"/>
        <w:rPr>
          <w:b/>
          <w:i/>
          <w:sz w:val="26"/>
          <w:highlight w:val="yellow"/>
        </w:rPr>
      </w:pPr>
    </w:p>
    <w:p w:rsidR="00627CDD" w:rsidRPr="003C1A9B" w:rsidRDefault="00627CDD" w:rsidP="002A218B">
      <w:pPr>
        <w:kinsoku w:val="0"/>
        <w:overflowPunct w:val="0"/>
        <w:ind w:left="142"/>
        <w:jc w:val="both"/>
        <w:rPr>
          <w:sz w:val="24"/>
          <w:szCs w:val="24"/>
        </w:rPr>
      </w:pPr>
    </w:p>
    <w:sectPr w:rsidR="00627CDD" w:rsidRPr="003C1A9B" w:rsidSect="00C124CA">
      <w:headerReference w:type="first" r:id="rId8"/>
      <w:type w:val="continuous"/>
      <w:pgSz w:w="11910" w:h="16840"/>
      <w:pgMar w:top="1440" w:right="1080" w:bottom="1440" w:left="1080" w:header="454" w:footer="72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084F6A3" w15:done="0"/>
  <w15:commentEx w15:paraId="0D780A1D" w15:done="0"/>
  <w15:commentEx w15:paraId="6792A130" w15:done="0"/>
  <w15:commentEx w15:paraId="3A3DF4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6C9BBF" w16cex:dateUtc="2024-07-30T10:39:00Z"/>
  <w16cex:commentExtensible w16cex:durableId="24252344" w16cex:dateUtc="2024-07-30T10:39:00Z"/>
  <w16cex:commentExtensible w16cex:durableId="04B3DBE9" w16cex:dateUtc="2024-07-30T10:40:00Z"/>
  <w16cex:commentExtensible w16cex:durableId="32BB8DD1" w16cex:dateUtc="2024-07-30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084F6A3" w16cid:durableId="506C9BBF"/>
  <w16cid:commentId w16cid:paraId="0D780A1D" w16cid:durableId="24252344"/>
  <w16cid:commentId w16cid:paraId="6792A130" w16cid:durableId="04B3DBE9"/>
  <w16cid:commentId w16cid:paraId="3A3DF4AF" w16cid:durableId="32BB8DD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EE3" w:rsidRDefault="00FF4EE3" w:rsidP="002A218B">
      <w:r>
        <w:separator/>
      </w:r>
    </w:p>
  </w:endnote>
  <w:endnote w:type="continuationSeparator" w:id="0">
    <w:p w:rsidR="00FF4EE3" w:rsidRDefault="00FF4EE3" w:rsidP="002A2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EE3" w:rsidRDefault="00FF4EE3" w:rsidP="002A218B">
      <w:r>
        <w:separator/>
      </w:r>
    </w:p>
  </w:footnote>
  <w:footnote w:type="continuationSeparator" w:id="0">
    <w:p w:rsidR="00FF4EE3" w:rsidRDefault="00FF4EE3" w:rsidP="002A2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18B" w:rsidRPr="00091322" w:rsidRDefault="002A218B" w:rsidP="00DA4AA8">
    <w:pPr>
      <w:pStyle w:val="11"/>
      <w:spacing w:before="90" w:line="234" w:lineRule="exact"/>
    </w:pPr>
    <w:r w:rsidRPr="00091322">
      <w:rPr>
        <w:color w:val="1A171C"/>
        <w:w w:val="85"/>
      </w:rPr>
      <w:t>ΑΝΑΛΥΣΗ</w:t>
    </w:r>
    <w:r w:rsidRPr="00091322">
      <w:rPr>
        <w:color w:val="1A171C"/>
        <w:spacing w:val="5"/>
        <w:w w:val="85"/>
      </w:rPr>
      <w:t xml:space="preserve"> </w:t>
    </w:r>
    <w:r w:rsidRPr="00091322">
      <w:rPr>
        <w:color w:val="1A171C"/>
        <w:w w:val="85"/>
      </w:rPr>
      <w:t>ΤΩΝ</w:t>
    </w:r>
    <w:r w:rsidRPr="00091322">
      <w:rPr>
        <w:color w:val="1A171C"/>
        <w:spacing w:val="45"/>
      </w:rPr>
      <w:t xml:space="preserve"> </w:t>
    </w:r>
    <w:r w:rsidRPr="00091322">
      <w:rPr>
        <w:color w:val="1A171C"/>
        <w:w w:val="85"/>
      </w:rPr>
      <w:t>ΣΗΜΑΝΤΙΚΟΤΕΡΩΝ</w:t>
    </w:r>
    <w:r w:rsidRPr="00091322">
      <w:rPr>
        <w:color w:val="1A171C"/>
        <w:spacing w:val="44"/>
      </w:rPr>
      <w:t xml:space="preserve"> </w:t>
    </w:r>
    <w:r w:rsidRPr="00091322">
      <w:rPr>
        <w:color w:val="1A171C"/>
        <w:w w:val="85"/>
      </w:rPr>
      <w:t>ΑΝΕΠΑΡΚΕΙΩΝ</w:t>
    </w:r>
    <w:r w:rsidRPr="00091322">
      <w:rPr>
        <w:color w:val="1A171C"/>
        <w:spacing w:val="44"/>
      </w:rPr>
      <w:t xml:space="preserve"> </w:t>
    </w:r>
    <w:r w:rsidRPr="00091322">
      <w:rPr>
        <w:color w:val="1A171C"/>
        <w:w w:val="85"/>
      </w:rPr>
      <w:t>ΠΟΥ</w:t>
    </w:r>
  </w:p>
  <w:p w:rsidR="002A218B" w:rsidRPr="00091322" w:rsidRDefault="002A218B" w:rsidP="00DA4AA8">
    <w:pPr>
      <w:spacing w:before="25" w:line="168" w:lineRule="auto"/>
      <w:ind w:left="1484" w:right="1638"/>
      <w:rPr>
        <w:b/>
        <w:sz w:val="24"/>
      </w:rPr>
    </w:pPr>
    <w:r w:rsidRPr="00091322">
      <w:rPr>
        <w:b/>
        <w:color w:val="1A171C"/>
        <w:w w:val="80"/>
        <w:sz w:val="24"/>
      </w:rPr>
      <w:t>ΕΝΤΟΠΙΣΤΗΚΑΝ</w:t>
    </w:r>
    <w:r w:rsidRPr="00091322">
      <w:rPr>
        <w:b/>
        <w:color w:val="1A171C"/>
        <w:spacing w:val="1"/>
        <w:w w:val="80"/>
        <w:sz w:val="24"/>
      </w:rPr>
      <w:t xml:space="preserve"> </w:t>
    </w:r>
    <w:r w:rsidRPr="00091322">
      <w:rPr>
        <w:b/>
        <w:color w:val="1A171C"/>
        <w:w w:val="80"/>
        <w:sz w:val="24"/>
      </w:rPr>
      <w:t>ΚΑΤΑ</w:t>
    </w:r>
    <w:r w:rsidRPr="00091322">
      <w:rPr>
        <w:b/>
        <w:color w:val="1A171C"/>
        <w:spacing w:val="1"/>
        <w:w w:val="80"/>
        <w:sz w:val="24"/>
      </w:rPr>
      <w:t xml:space="preserve"> </w:t>
    </w:r>
    <w:r w:rsidRPr="00091322">
      <w:rPr>
        <w:b/>
        <w:color w:val="1A171C"/>
        <w:w w:val="80"/>
        <w:sz w:val="24"/>
      </w:rPr>
      <w:t>ΤΙΣ</w:t>
    </w:r>
    <w:r w:rsidRPr="00091322">
      <w:rPr>
        <w:b/>
        <w:color w:val="1A171C"/>
        <w:spacing w:val="1"/>
        <w:w w:val="80"/>
        <w:sz w:val="24"/>
      </w:rPr>
      <w:t xml:space="preserve"> </w:t>
    </w:r>
    <w:r w:rsidRPr="00091322">
      <w:rPr>
        <w:b/>
        <w:color w:val="1A171C"/>
        <w:w w:val="80"/>
        <w:sz w:val="24"/>
      </w:rPr>
      <w:t>ΑΜΕΡΟΛΗΠΤΕΣ</w:t>
    </w:r>
    <w:r w:rsidRPr="00091322">
      <w:rPr>
        <w:b/>
        <w:color w:val="1A171C"/>
        <w:spacing w:val="1"/>
        <w:w w:val="80"/>
        <w:sz w:val="24"/>
      </w:rPr>
      <w:t xml:space="preserve"> </w:t>
    </w:r>
    <w:r w:rsidRPr="00091322">
      <w:rPr>
        <w:b/>
        <w:color w:val="1A171C"/>
        <w:w w:val="80"/>
        <w:sz w:val="24"/>
      </w:rPr>
      <w:t>ΕΠΙΘΕΩΡΗΣΕΙΣ</w:t>
    </w:r>
    <w:r w:rsidRPr="00091322">
      <w:rPr>
        <w:b/>
        <w:color w:val="1A171C"/>
        <w:spacing w:val="1"/>
        <w:w w:val="80"/>
        <w:sz w:val="24"/>
      </w:rPr>
      <w:t xml:space="preserve"> </w:t>
    </w:r>
    <w:r w:rsidRPr="00091322">
      <w:rPr>
        <w:b/>
        <w:color w:val="1A171C"/>
        <w:w w:val="80"/>
        <w:sz w:val="24"/>
      </w:rPr>
      <w:t>ΚΑΙ</w:t>
    </w:r>
    <w:r w:rsidRPr="00091322">
      <w:rPr>
        <w:b/>
        <w:color w:val="1A171C"/>
        <w:spacing w:val="-45"/>
        <w:w w:val="80"/>
        <w:sz w:val="24"/>
      </w:rPr>
      <w:t xml:space="preserve"> </w:t>
    </w:r>
    <w:r w:rsidRPr="00091322">
      <w:rPr>
        <w:b/>
        <w:color w:val="1A171C"/>
        <w:w w:val="85"/>
        <w:sz w:val="24"/>
      </w:rPr>
      <w:t>ΣΧΕΔΙΟ ΔΡΑΣΗΣ</w:t>
    </w:r>
    <w:r w:rsidRPr="00091322">
      <w:rPr>
        <w:b/>
        <w:color w:val="1A171C"/>
        <w:spacing w:val="-2"/>
        <w:w w:val="85"/>
        <w:sz w:val="24"/>
      </w:rPr>
      <w:t xml:space="preserve"> </w:t>
    </w:r>
    <w:r w:rsidRPr="00091322">
      <w:rPr>
        <w:b/>
        <w:color w:val="1A171C"/>
        <w:w w:val="85"/>
        <w:sz w:val="24"/>
      </w:rPr>
      <w:t>ΓΙΑ</w:t>
    </w:r>
    <w:r w:rsidRPr="00091322">
      <w:rPr>
        <w:b/>
        <w:color w:val="1A171C"/>
        <w:spacing w:val="1"/>
        <w:w w:val="85"/>
        <w:sz w:val="24"/>
      </w:rPr>
      <w:t xml:space="preserve"> </w:t>
    </w:r>
    <w:r w:rsidRPr="00091322">
      <w:rPr>
        <w:b/>
        <w:color w:val="1A171C"/>
        <w:w w:val="85"/>
        <w:sz w:val="24"/>
      </w:rPr>
      <w:t>ΤΗΝ</w:t>
    </w:r>
    <w:r w:rsidRPr="00091322">
      <w:rPr>
        <w:b/>
        <w:color w:val="1A171C"/>
        <w:spacing w:val="-1"/>
        <w:w w:val="85"/>
        <w:sz w:val="24"/>
      </w:rPr>
      <w:t xml:space="preserve"> </w:t>
    </w:r>
    <w:r w:rsidRPr="00091322">
      <w:rPr>
        <w:b/>
        <w:color w:val="1A171C"/>
        <w:w w:val="85"/>
        <w:sz w:val="24"/>
      </w:rPr>
      <w:t>ΑΝΤΙΜΕΤΩΠΙΣΗ</w:t>
    </w:r>
    <w:r w:rsidRPr="00091322">
      <w:rPr>
        <w:b/>
        <w:color w:val="1A171C"/>
        <w:spacing w:val="8"/>
        <w:w w:val="85"/>
        <w:sz w:val="24"/>
      </w:rPr>
      <w:t xml:space="preserve"> </w:t>
    </w:r>
    <w:r w:rsidRPr="00091322">
      <w:rPr>
        <w:b/>
        <w:color w:val="1A171C"/>
        <w:w w:val="85"/>
        <w:sz w:val="24"/>
      </w:rPr>
      <w:t>ΤΟΥΣ</w:t>
    </w:r>
  </w:p>
  <w:p w:rsidR="002A218B" w:rsidRDefault="002A218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46AE"/>
    <w:multiLevelType w:val="hybridMultilevel"/>
    <w:tmpl w:val="6768856E"/>
    <w:lvl w:ilvl="0" w:tplc="47F4A750">
      <w:start w:val="1"/>
      <w:numFmt w:val="decimal"/>
      <w:lvlText w:val="%1."/>
      <w:lvlJc w:val="left"/>
      <w:pPr>
        <w:ind w:left="1501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1B9A5CC2">
      <w:numFmt w:val="bullet"/>
      <w:lvlText w:val="•"/>
      <w:lvlJc w:val="left"/>
      <w:pPr>
        <w:ind w:left="2350" w:hanging="900"/>
      </w:pPr>
      <w:rPr>
        <w:rFonts w:hint="default"/>
        <w:lang w:val="el-GR" w:eastAsia="en-US" w:bidi="ar-SA"/>
      </w:rPr>
    </w:lvl>
    <w:lvl w:ilvl="2" w:tplc="09ECF4F4">
      <w:numFmt w:val="bullet"/>
      <w:lvlText w:val="•"/>
      <w:lvlJc w:val="left"/>
      <w:pPr>
        <w:ind w:left="3201" w:hanging="900"/>
      </w:pPr>
      <w:rPr>
        <w:rFonts w:hint="default"/>
        <w:lang w:val="el-GR" w:eastAsia="en-US" w:bidi="ar-SA"/>
      </w:rPr>
    </w:lvl>
    <w:lvl w:ilvl="3" w:tplc="C75EFABE">
      <w:numFmt w:val="bullet"/>
      <w:lvlText w:val="•"/>
      <w:lvlJc w:val="left"/>
      <w:pPr>
        <w:ind w:left="4051" w:hanging="900"/>
      </w:pPr>
      <w:rPr>
        <w:rFonts w:hint="default"/>
        <w:lang w:val="el-GR" w:eastAsia="en-US" w:bidi="ar-SA"/>
      </w:rPr>
    </w:lvl>
    <w:lvl w:ilvl="4" w:tplc="056C5024">
      <w:numFmt w:val="bullet"/>
      <w:lvlText w:val="•"/>
      <w:lvlJc w:val="left"/>
      <w:pPr>
        <w:ind w:left="4902" w:hanging="900"/>
      </w:pPr>
      <w:rPr>
        <w:rFonts w:hint="default"/>
        <w:lang w:val="el-GR" w:eastAsia="en-US" w:bidi="ar-SA"/>
      </w:rPr>
    </w:lvl>
    <w:lvl w:ilvl="5" w:tplc="F06CE928">
      <w:numFmt w:val="bullet"/>
      <w:lvlText w:val="•"/>
      <w:lvlJc w:val="left"/>
      <w:pPr>
        <w:ind w:left="5753" w:hanging="900"/>
      </w:pPr>
      <w:rPr>
        <w:rFonts w:hint="default"/>
        <w:lang w:val="el-GR" w:eastAsia="en-US" w:bidi="ar-SA"/>
      </w:rPr>
    </w:lvl>
    <w:lvl w:ilvl="6" w:tplc="222E807A">
      <w:numFmt w:val="bullet"/>
      <w:lvlText w:val="•"/>
      <w:lvlJc w:val="left"/>
      <w:pPr>
        <w:ind w:left="6603" w:hanging="900"/>
      </w:pPr>
      <w:rPr>
        <w:rFonts w:hint="default"/>
        <w:lang w:val="el-GR" w:eastAsia="en-US" w:bidi="ar-SA"/>
      </w:rPr>
    </w:lvl>
    <w:lvl w:ilvl="7" w:tplc="5EF2C8B4">
      <w:numFmt w:val="bullet"/>
      <w:lvlText w:val="•"/>
      <w:lvlJc w:val="left"/>
      <w:pPr>
        <w:ind w:left="7454" w:hanging="900"/>
      </w:pPr>
      <w:rPr>
        <w:rFonts w:hint="default"/>
        <w:lang w:val="el-GR" w:eastAsia="en-US" w:bidi="ar-SA"/>
      </w:rPr>
    </w:lvl>
    <w:lvl w:ilvl="8" w:tplc="561A824A">
      <w:numFmt w:val="bullet"/>
      <w:lvlText w:val="•"/>
      <w:lvlJc w:val="left"/>
      <w:pPr>
        <w:ind w:left="8305" w:hanging="900"/>
      </w:pPr>
      <w:rPr>
        <w:rFonts w:hint="default"/>
        <w:lang w:val="el-GR" w:eastAsia="en-US" w:bidi="ar-SA"/>
      </w:rPr>
    </w:lvl>
  </w:abstractNum>
  <w:abstractNum w:abstractNumId="1">
    <w:nsid w:val="1A2525FB"/>
    <w:multiLevelType w:val="hybridMultilevel"/>
    <w:tmpl w:val="A10EFE3C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F995ED6"/>
    <w:multiLevelType w:val="hybridMultilevel"/>
    <w:tmpl w:val="F5C091CA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D16850"/>
    <w:multiLevelType w:val="hybridMultilevel"/>
    <w:tmpl w:val="02CA766A"/>
    <w:lvl w:ilvl="0" w:tplc="5086A50C">
      <w:start w:val="1"/>
      <w:numFmt w:val="decimal"/>
      <w:lvlText w:val="%1)"/>
      <w:lvlJc w:val="left"/>
      <w:pPr>
        <w:ind w:left="1561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l-GR" w:eastAsia="en-US" w:bidi="ar-SA"/>
      </w:rPr>
    </w:lvl>
    <w:lvl w:ilvl="1" w:tplc="2D86DCF2">
      <w:numFmt w:val="bullet"/>
      <w:lvlText w:val="•"/>
      <w:lvlJc w:val="left"/>
      <w:pPr>
        <w:ind w:left="2404" w:hanging="360"/>
      </w:pPr>
      <w:rPr>
        <w:rFonts w:hint="default"/>
        <w:lang w:val="el-GR" w:eastAsia="en-US" w:bidi="ar-SA"/>
      </w:rPr>
    </w:lvl>
    <w:lvl w:ilvl="2" w:tplc="BAC22EDE">
      <w:numFmt w:val="bullet"/>
      <w:lvlText w:val="•"/>
      <w:lvlJc w:val="left"/>
      <w:pPr>
        <w:ind w:left="3249" w:hanging="360"/>
      </w:pPr>
      <w:rPr>
        <w:rFonts w:hint="default"/>
        <w:lang w:val="el-GR" w:eastAsia="en-US" w:bidi="ar-SA"/>
      </w:rPr>
    </w:lvl>
    <w:lvl w:ilvl="3" w:tplc="7B3E89A8">
      <w:numFmt w:val="bullet"/>
      <w:lvlText w:val="•"/>
      <w:lvlJc w:val="left"/>
      <w:pPr>
        <w:ind w:left="4093" w:hanging="360"/>
      </w:pPr>
      <w:rPr>
        <w:rFonts w:hint="default"/>
        <w:lang w:val="el-GR" w:eastAsia="en-US" w:bidi="ar-SA"/>
      </w:rPr>
    </w:lvl>
    <w:lvl w:ilvl="4" w:tplc="69204F72">
      <w:numFmt w:val="bullet"/>
      <w:lvlText w:val="•"/>
      <w:lvlJc w:val="left"/>
      <w:pPr>
        <w:ind w:left="4938" w:hanging="360"/>
      </w:pPr>
      <w:rPr>
        <w:rFonts w:hint="default"/>
        <w:lang w:val="el-GR" w:eastAsia="en-US" w:bidi="ar-SA"/>
      </w:rPr>
    </w:lvl>
    <w:lvl w:ilvl="5" w:tplc="262A68EE">
      <w:numFmt w:val="bullet"/>
      <w:lvlText w:val="•"/>
      <w:lvlJc w:val="left"/>
      <w:pPr>
        <w:ind w:left="5783" w:hanging="360"/>
      </w:pPr>
      <w:rPr>
        <w:rFonts w:hint="default"/>
        <w:lang w:val="el-GR" w:eastAsia="en-US" w:bidi="ar-SA"/>
      </w:rPr>
    </w:lvl>
    <w:lvl w:ilvl="6" w:tplc="E10C2B96">
      <w:numFmt w:val="bullet"/>
      <w:lvlText w:val="•"/>
      <w:lvlJc w:val="left"/>
      <w:pPr>
        <w:ind w:left="6627" w:hanging="360"/>
      </w:pPr>
      <w:rPr>
        <w:rFonts w:hint="default"/>
        <w:lang w:val="el-GR" w:eastAsia="en-US" w:bidi="ar-SA"/>
      </w:rPr>
    </w:lvl>
    <w:lvl w:ilvl="7" w:tplc="A4B2BD9C">
      <w:numFmt w:val="bullet"/>
      <w:lvlText w:val="•"/>
      <w:lvlJc w:val="left"/>
      <w:pPr>
        <w:ind w:left="7472" w:hanging="360"/>
      </w:pPr>
      <w:rPr>
        <w:rFonts w:hint="default"/>
        <w:lang w:val="el-GR" w:eastAsia="en-US" w:bidi="ar-SA"/>
      </w:rPr>
    </w:lvl>
    <w:lvl w:ilvl="8" w:tplc="9FD41E20">
      <w:numFmt w:val="bullet"/>
      <w:lvlText w:val="•"/>
      <w:lvlJc w:val="left"/>
      <w:pPr>
        <w:ind w:left="8317" w:hanging="360"/>
      </w:pPr>
      <w:rPr>
        <w:rFonts w:hint="default"/>
        <w:lang w:val="el-GR" w:eastAsia="en-US" w:bidi="ar-SA"/>
      </w:rPr>
    </w:lvl>
  </w:abstractNum>
  <w:abstractNum w:abstractNumId="4">
    <w:nsid w:val="24324887"/>
    <w:multiLevelType w:val="hybridMultilevel"/>
    <w:tmpl w:val="342007E2"/>
    <w:lvl w:ilvl="0" w:tplc="CCB02808">
      <w:start w:val="1"/>
      <w:numFmt w:val="decimal"/>
      <w:lvlText w:val="%1)"/>
      <w:lvlJc w:val="left"/>
      <w:pPr>
        <w:ind w:left="152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315CDC78">
      <w:numFmt w:val="bullet"/>
      <w:lvlText w:val="•"/>
      <w:lvlJc w:val="left"/>
      <w:pPr>
        <w:ind w:left="2368" w:hanging="356"/>
      </w:pPr>
      <w:rPr>
        <w:rFonts w:hint="default"/>
        <w:lang w:val="el-GR" w:eastAsia="en-US" w:bidi="ar-SA"/>
      </w:rPr>
    </w:lvl>
    <w:lvl w:ilvl="2" w:tplc="98DE2C62">
      <w:numFmt w:val="bullet"/>
      <w:lvlText w:val="•"/>
      <w:lvlJc w:val="left"/>
      <w:pPr>
        <w:ind w:left="3217" w:hanging="356"/>
      </w:pPr>
      <w:rPr>
        <w:rFonts w:hint="default"/>
        <w:lang w:val="el-GR" w:eastAsia="en-US" w:bidi="ar-SA"/>
      </w:rPr>
    </w:lvl>
    <w:lvl w:ilvl="3" w:tplc="2B5A9986">
      <w:numFmt w:val="bullet"/>
      <w:lvlText w:val="•"/>
      <w:lvlJc w:val="left"/>
      <w:pPr>
        <w:ind w:left="4065" w:hanging="356"/>
      </w:pPr>
      <w:rPr>
        <w:rFonts w:hint="default"/>
        <w:lang w:val="el-GR" w:eastAsia="en-US" w:bidi="ar-SA"/>
      </w:rPr>
    </w:lvl>
    <w:lvl w:ilvl="4" w:tplc="12E8C590">
      <w:numFmt w:val="bullet"/>
      <w:lvlText w:val="•"/>
      <w:lvlJc w:val="left"/>
      <w:pPr>
        <w:ind w:left="4914" w:hanging="356"/>
      </w:pPr>
      <w:rPr>
        <w:rFonts w:hint="default"/>
        <w:lang w:val="el-GR" w:eastAsia="en-US" w:bidi="ar-SA"/>
      </w:rPr>
    </w:lvl>
    <w:lvl w:ilvl="5" w:tplc="D6C854FC">
      <w:numFmt w:val="bullet"/>
      <w:lvlText w:val="•"/>
      <w:lvlJc w:val="left"/>
      <w:pPr>
        <w:ind w:left="5763" w:hanging="356"/>
      </w:pPr>
      <w:rPr>
        <w:rFonts w:hint="default"/>
        <w:lang w:val="el-GR" w:eastAsia="en-US" w:bidi="ar-SA"/>
      </w:rPr>
    </w:lvl>
    <w:lvl w:ilvl="6" w:tplc="D9CAB334">
      <w:numFmt w:val="bullet"/>
      <w:lvlText w:val="•"/>
      <w:lvlJc w:val="left"/>
      <w:pPr>
        <w:ind w:left="6611" w:hanging="356"/>
      </w:pPr>
      <w:rPr>
        <w:rFonts w:hint="default"/>
        <w:lang w:val="el-GR" w:eastAsia="en-US" w:bidi="ar-SA"/>
      </w:rPr>
    </w:lvl>
    <w:lvl w:ilvl="7" w:tplc="41C81952">
      <w:numFmt w:val="bullet"/>
      <w:lvlText w:val="•"/>
      <w:lvlJc w:val="left"/>
      <w:pPr>
        <w:ind w:left="7460" w:hanging="356"/>
      </w:pPr>
      <w:rPr>
        <w:rFonts w:hint="default"/>
        <w:lang w:val="el-GR" w:eastAsia="en-US" w:bidi="ar-SA"/>
      </w:rPr>
    </w:lvl>
    <w:lvl w:ilvl="8" w:tplc="A2C00EF8">
      <w:numFmt w:val="bullet"/>
      <w:lvlText w:val="•"/>
      <w:lvlJc w:val="left"/>
      <w:pPr>
        <w:ind w:left="8309" w:hanging="356"/>
      </w:pPr>
      <w:rPr>
        <w:rFonts w:hint="default"/>
        <w:lang w:val="el-GR" w:eastAsia="en-US" w:bidi="ar-SA"/>
      </w:rPr>
    </w:lvl>
  </w:abstractNum>
  <w:abstractNum w:abstractNumId="5">
    <w:nsid w:val="27616DC8"/>
    <w:multiLevelType w:val="hybridMultilevel"/>
    <w:tmpl w:val="2D2412B6"/>
    <w:lvl w:ilvl="0" w:tplc="DD440154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6">
    <w:nsid w:val="3C1B29BD"/>
    <w:multiLevelType w:val="hybridMultilevel"/>
    <w:tmpl w:val="A43C2C20"/>
    <w:lvl w:ilvl="0" w:tplc="50CE7768">
      <w:start w:val="2"/>
      <w:numFmt w:val="decimal"/>
      <w:lvlText w:val="%1."/>
      <w:lvlJc w:val="left"/>
      <w:pPr>
        <w:ind w:left="86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4238BE5C">
      <w:numFmt w:val="bullet"/>
      <w:lvlText w:val="•"/>
      <w:lvlJc w:val="left"/>
      <w:pPr>
        <w:ind w:left="1774" w:hanging="204"/>
      </w:pPr>
      <w:rPr>
        <w:rFonts w:hint="default"/>
        <w:lang w:val="el-GR" w:eastAsia="en-US" w:bidi="ar-SA"/>
      </w:rPr>
    </w:lvl>
    <w:lvl w:ilvl="2" w:tplc="8AA8E72C">
      <w:numFmt w:val="bullet"/>
      <w:lvlText w:val="•"/>
      <w:lvlJc w:val="left"/>
      <w:pPr>
        <w:ind w:left="2689" w:hanging="204"/>
      </w:pPr>
      <w:rPr>
        <w:rFonts w:hint="default"/>
        <w:lang w:val="el-GR" w:eastAsia="en-US" w:bidi="ar-SA"/>
      </w:rPr>
    </w:lvl>
    <w:lvl w:ilvl="3" w:tplc="29F2A6A6">
      <w:numFmt w:val="bullet"/>
      <w:lvlText w:val="•"/>
      <w:lvlJc w:val="left"/>
      <w:pPr>
        <w:ind w:left="3603" w:hanging="204"/>
      </w:pPr>
      <w:rPr>
        <w:rFonts w:hint="default"/>
        <w:lang w:val="el-GR" w:eastAsia="en-US" w:bidi="ar-SA"/>
      </w:rPr>
    </w:lvl>
    <w:lvl w:ilvl="4" w:tplc="9FBC5582">
      <w:numFmt w:val="bullet"/>
      <w:lvlText w:val="•"/>
      <w:lvlJc w:val="left"/>
      <w:pPr>
        <w:ind w:left="4518" w:hanging="204"/>
      </w:pPr>
      <w:rPr>
        <w:rFonts w:hint="default"/>
        <w:lang w:val="el-GR" w:eastAsia="en-US" w:bidi="ar-SA"/>
      </w:rPr>
    </w:lvl>
    <w:lvl w:ilvl="5" w:tplc="DAFC7C22">
      <w:numFmt w:val="bullet"/>
      <w:lvlText w:val="•"/>
      <w:lvlJc w:val="left"/>
      <w:pPr>
        <w:ind w:left="5433" w:hanging="204"/>
      </w:pPr>
      <w:rPr>
        <w:rFonts w:hint="default"/>
        <w:lang w:val="el-GR" w:eastAsia="en-US" w:bidi="ar-SA"/>
      </w:rPr>
    </w:lvl>
    <w:lvl w:ilvl="6" w:tplc="C7720654">
      <w:numFmt w:val="bullet"/>
      <w:lvlText w:val="•"/>
      <w:lvlJc w:val="left"/>
      <w:pPr>
        <w:ind w:left="6347" w:hanging="204"/>
      </w:pPr>
      <w:rPr>
        <w:rFonts w:hint="default"/>
        <w:lang w:val="el-GR" w:eastAsia="en-US" w:bidi="ar-SA"/>
      </w:rPr>
    </w:lvl>
    <w:lvl w:ilvl="7" w:tplc="332696E2">
      <w:numFmt w:val="bullet"/>
      <w:lvlText w:val="•"/>
      <w:lvlJc w:val="left"/>
      <w:pPr>
        <w:ind w:left="7262" w:hanging="204"/>
      </w:pPr>
      <w:rPr>
        <w:rFonts w:hint="default"/>
        <w:lang w:val="el-GR" w:eastAsia="en-US" w:bidi="ar-SA"/>
      </w:rPr>
    </w:lvl>
    <w:lvl w:ilvl="8" w:tplc="EB4C515A">
      <w:numFmt w:val="bullet"/>
      <w:lvlText w:val="•"/>
      <w:lvlJc w:val="left"/>
      <w:pPr>
        <w:ind w:left="8177" w:hanging="204"/>
      </w:pPr>
      <w:rPr>
        <w:rFonts w:hint="default"/>
        <w:lang w:val="el-GR" w:eastAsia="en-US" w:bidi="ar-SA"/>
      </w:rPr>
    </w:lvl>
  </w:abstractNum>
  <w:abstractNum w:abstractNumId="7">
    <w:nsid w:val="3CB23315"/>
    <w:multiLevelType w:val="hybridMultilevel"/>
    <w:tmpl w:val="CAEC74D6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8051B7E"/>
    <w:multiLevelType w:val="hybridMultilevel"/>
    <w:tmpl w:val="E0720F4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B427529"/>
    <w:multiLevelType w:val="hybridMultilevel"/>
    <w:tmpl w:val="E8628C64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4213787"/>
    <w:multiLevelType w:val="hybridMultilevel"/>
    <w:tmpl w:val="8E446876"/>
    <w:lvl w:ilvl="0" w:tplc="E924A36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6610"/>
    <w:multiLevelType w:val="hybridMultilevel"/>
    <w:tmpl w:val="959C1612"/>
    <w:lvl w:ilvl="0" w:tplc="30EEAAF2">
      <w:numFmt w:val="bullet"/>
      <w:lvlText w:val=""/>
      <w:lvlJc w:val="left"/>
      <w:pPr>
        <w:ind w:left="1501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2E08502">
      <w:numFmt w:val="bullet"/>
      <w:lvlText w:val="•"/>
      <w:lvlJc w:val="left"/>
      <w:pPr>
        <w:ind w:left="2350" w:hanging="360"/>
      </w:pPr>
      <w:rPr>
        <w:rFonts w:hint="default"/>
        <w:lang w:val="el-GR" w:eastAsia="en-US" w:bidi="ar-SA"/>
      </w:rPr>
    </w:lvl>
    <w:lvl w:ilvl="2" w:tplc="2D8E106A">
      <w:numFmt w:val="bullet"/>
      <w:lvlText w:val="•"/>
      <w:lvlJc w:val="left"/>
      <w:pPr>
        <w:ind w:left="3201" w:hanging="360"/>
      </w:pPr>
      <w:rPr>
        <w:rFonts w:hint="default"/>
        <w:lang w:val="el-GR" w:eastAsia="en-US" w:bidi="ar-SA"/>
      </w:rPr>
    </w:lvl>
    <w:lvl w:ilvl="3" w:tplc="05FE5678">
      <w:numFmt w:val="bullet"/>
      <w:lvlText w:val="•"/>
      <w:lvlJc w:val="left"/>
      <w:pPr>
        <w:ind w:left="4051" w:hanging="360"/>
      </w:pPr>
      <w:rPr>
        <w:rFonts w:hint="default"/>
        <w:lang w:val="el-GR" w:eastAsia="en-US" w:bidi="ar-SA"/>
      </w:rPr>
    </w:lvl>
    <w:lvl w:ilvl="4" w:tplc="9DBA8D12">
      <w:numFmt w:val="bullet"/>
      <w:lvlText w:val="•"/>
      <w:lvlJc w:val="left"/>
      <w:pPr>
        <w:ind w:left="4902" w:hanging="360"/>
      </w:pPr>
      <w:rPr>
        <w:rFonts w:hint="default"/>
        <w:lang w:val="el-GR" w:eastAsia="en-US" w:bidi="ar-SA"/>
      </w:rPr>
    </w:lvl>
    <w:lvl w:ilvl="5" w:tplc="83D27E1C">
      <w:numFmt w:val="bullet"/>
      <w:lvlText w:val="•"/>
      <w:lvlJc w:val="left"/>
      <w:pPr>
        <w:ind w:left="5753" w:hanging="360"/>
      </w:pPr>
      <w:rPr>
        <w:rFonts w:hint="default"/>
        <w:lang w:val="el-GR" w:eastAsia="en-US" w:bidi="ar-SA"/>
      </w:rPr>
    </w:lvl>
    <w:lvl w:ilvl="6" w:tplc="8E746F50">
      <w:numFmt w:val="bullet"/>
      <w:lvlText w:val="•"/>
      <w:lvlJc w:val="left"/>
      <w:pPr>
        <w:ind w:left="6603" w:hanging="360"/>
      </w:pPr>
      <w:rPr>
        <w:rFonts w:hint="default"/>
        <w:lang w:val="el-GR" w:eastAsia="en-US" w:bidi="ar-SA"/>
      </w:rPr>
    </w:lvl>
    <w:lvl w:ilvl="7" w:tplc="B99C400A">
      <w:numFmt w:val="bullet"/>
      <w:lvlText w:val="•"/>
      <w:lvlJc w:val="left"/>
      <w:pPr>
        <w:ind w:left="7454" w:hanging="360"/>
      </w:pPr>
      <w:rPr>
        <w:rFonts w:hint="default"/>
        <w:lang w:val="el-GR" w:eastAsia="en-US" w:bidi="ar-SA"/>
      </w:rPr>
    </w:lvl>
    <w:lvl w:ilvl="8" w:tplc="0E261E9C">
      <w:numFmt w:val="bullet"/>
      <w:lvlText w:val="•"/>
      <w:lvlJc w:val="left"/>
      <w:pPr>
        <w:ind w:left="8305" w:hanging="360"/>
      </w:pPr>
      <w:rPr>
        <w:rFonts w:hint="default"/>
        <w:lang w:val="el-GR" w:eastAsia="en-US" w:bidi="ar-SA"/>
      </w:rPr>
    </w:lvl>
  </w:abstractNum>
  <w:abstractNum w:abstractNumId="12">
    <w:nsid w:val="609752DB"/>
    <w:multiLevelType w:val="hybridMultilevel"/>
    <w:tmpl w:val="AC8E3238"/>
    <w:lvl w:ilvl="0" w:tplc="0D1AFED4">
      <w:start w:val="1"/>
      <w:numFmt w:val="decimal"/>
      <w:lvlText w:val="%1."/>
      <w:lvlJc w:val="left"/>
      <w:pPr>
        <w:ind w:left="1501" w:hanging="8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D3469CC2">
      <w:numFmt w:val="bullet"/>
      <w:lvlText w:val="•"/>
      <w:lvlJc w:val="left"/>
      <w:pPr>
        <w:ind w:left="2350" w:hanging="800"/>
      </w:pPr>
      <w:rPr>
        <w:rFonts w:hint="default"/>
        <w:lang w:val="el-GR" w:eastAsia="en-US" w:bidi="ar-SA"/>
      </w:rPr>
    </w:lvl>
    <w:lvl w:ilvl="2" w:tplc="3DAEBBA6">
      <w:numFmt w:val="bullet"/>
      <w:lvlText w:val="•"/>
      <w:lvlJc w:val="left"/>
      <w:pPr>
        <w:ind w:left="3201" w:hanging="800"/>
      </w:pPr>
      <w:rPr>
        <w:rFonts w:hint="default"/>
        <w:lang w:val="el-GR" w:eastAsia="en-US" w:bidi="ar-SA"/>
      </w:rPr>
    </w:lvl>
    <w:lvl w:ilvl="3" w:tplc="87D0A70E">
      <w:numFmt w:val="bullet"/>
      <w:lvlText w:val="•"/>
      <w:lvlJc w:val="left"/>
      <w:pPr>
        <w:ind w:left="4051" w:hanging="800"/>
      </w:pPr>
      <w:rPr>
        <w:rFonts w:hint="default"/>
        <w:lang w:val="el-GR" w:eastAsia="en-US" w:bidi="ar-SA"/>
      </w:rPr>
    </w:lvl>
    <w:lvl w:ilvl="4" w:tplc="75BC0958">
      <w:numFmt w:val="bullet"/>
      <w:lvlText w:val="•"/>
      <w:lvlJc w:val="left"/>
      <w:pPr>
        <w:ind w:left="4902" w:hanging="800"/>
      </w:pPr>
      <w:rPr>
        <w:rFonts w:hint="default"/>
        <w:lang w:val="el-GR" w:eastAsia="en-US" w:bidi="ar-SA"/>
      </w:rPr>
    </w:lvl>
    <w:lvl w:ilvl="5" w:tplc="BDCE3378">
      <w:numFmt w:val="bullet"/>
      <w:lvlText w:val="•"/>
      <w:lvlJc w:val="left"/>
      <w:pPr>
        <w:ind w:left="5753" w:hanging="800"/>
      </w:pPr>
      <w:rPr>
        <w:rFonts w:hint="default"/>
        <w:lang w:val="el-GR" w:eastAsia="en-US" w:bidi="ar-SA"/>
      </w:rPr>
    </w:lvl>
    <w:lvl w:ilvl="6" w:tplc="11765E1A">
      <w:numFmt w:val="bullet"/>
      <w:lvlText w:val="•"/>
      <w:lvlJc w:val="left"/>
      <w:pPr>
        <w:ind w:left="6603" w:hanging="800"/>
      </w:pPr>
      <w:rPr>
        <w:rFonts w:hint="default"/>
        <w:lang w:val="el-GR" w:eastAsia="en-US" w:bidi="ar-SA"/>
      </w:rPr>
    </w:lvl>
    <w:lvl w:ilvl="7" w:tplc="8F84406A">
      <w:numFmt w:val="bullet"/>
      <w:lvlText w:val="•"/>
      <w:lvlJc w:val="left"/>
      <w:pPr>
        <w:ind w:left="7454" w:hanging="800"/>
      </w:pPr>
      <w:rPr>
        <w:rFonts w:hint="default"/>
        <w:lang w:val="el-GR" w:eastAsia="en-US" w:bidi="ar-SA"/>
      </w:rPr>
    </w:lvl>
    <w:lvl w:ilvl="8" w:tplc="A6CEAB4E">
      <w:numFmt w:val="bullet"/>
      <w:lvlText w:val="•"/>
      <w:lvlJc w:val="left"/>
      <w:pPr>
        <w:ind w:left="8305" w:hanging="800"/>
      </w:pPr>
      <w:rPr>
        <w:rFonts w:hint="default"/>
        <w:lang w:val="el-GR" w:eastAsia="en-US" w:bidi="ar-SA"/>
      </w:rPr>
    </w:lvl>
  </w:abstractNum>
  <w:abstractNum w:abstractNumId="13">
    <w:nsid w:val="66424EF0"/>
    <w:multiLevelType w:val="hybridMultilevel"/>
    <w:tmpl w:val="10C49960"/>
    <w:lvl w:ilvl="0" w:tplc="AABA16B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66DB3C8F"/>
    <w:multiLevelType w:val="hybridMultilevel"/>
    <w:tmpl w:val="ED1834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4"/>
  </w:num>
  <w:num w:numId="7">
    <w:abstractNumId w:val="5"/>
  </w:num>
  <w:num w:numId="8">
    <w:abstractNumId w:val="13"/>
  </w:num>
  <w:num w:numId="9">
    <w:abstractNumId w:val="10"/>
  </w:num>
  <w:num w:numId="10">
    <w:abstractNumId w:val="14"/>
  </w:num>
  <w:num w:numId="11">
    <w:abstractNumId w:val="1"/>
  </w:num>
  <w:num w:numId="12">
    <w:abstractNumId w:val="9"/>
  </w:num>
  <w:num w:numId="13">
    <w:abstractNumId w:val="2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erina Marinou">
    <w15:presenceInfo w15:providerId="Windows Live" w15:userId="83bda1b5e0d175a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F644D"/>
    <w:rsid w:val="0000504D"/>
    <w:rsid w:val="00046603"/>
    <w:rsid w:val="000559BB"/>
    <w:rsid w:val="00071948"/>
    <w:rsid w:val="00091322"/>
    <w:rsid w:val="000940A5"/>
    <w:rsid w:val="000A460D"/>
    <w:rsid w:val="000D0A72"/>
    <w:rsid w:val="000D58A0"/>
    <w:rsid w:val="000D7578"/>
    <w:rsid w:val="000F40EF"/>
    <w:rsid w:val="00141D9F"/>
    <w:rsid w:val="00143E87"/>
    <w:rsid w:val="001566D7"/>
    <w:rsid w:val="001578C1"/>
    <w:rsid w:val="00157920"/>
    <w:rsid w:val="00160953"/>
    <w:rsid w:val="0016683B"/>
    <w:rsid w:val="00177686"/>
    <w:rsid w:val="00190CFA"/>
    <w:rsid w:val="00191279"/>
    <w:rsid w:val="001A0DC2"/>
    <w:rsid w:val="001B2AE1"/>
    <w:rsid w:val="001B4BD2"/>
    <w:rsid w:val="001C72C5"/>
    <w:rsid w:val="001D4912"/>
    <w:rsid w:val="001F6EBE"/>
    <w:rsid w:val="00240B49"/>
    <w:rsid w:val="00256BC0"/>
    <w:rsid w:val="0029172B"/>
    <w:rsid w:val="002A218B"/>
    <w:rsid w:val="002B22AB"/>
    <w:rsid w:val="003009B5"/>
    <w:rsid w:val="003078D1"/>
    <w:rsid w:val="00323890"/>
    <w:rsid w:val="003277D5"/>
    <w:rsid w:val="00345661"/>
    <w:rsid w:val="00365180"/>
    <w:rsid w:val="00380DAC"/>
    <w:rsid w:val="003856BF"/>
    <w:rsid w:val="003A7E19"/>
    <w:rsid w:val="003B36C4"/>
    <w:rsid w:val="003B5B92"/>
    <w:rsid w:val="003C1A9B"/>
    <w:rsid w:val="003C3851"/>
    <w:rsid w:val="00420F13"/>
    <w:rsid w:val="00461877"/>
    <w:rsid w:val="00471D6B"/>
    <w:rsid w:val="0047396F"/>
    <w:rsid w:val="00503B73"/>
    <w:rsid w:val="0052697F"/>
    <w:rsid w:val="0053106B"/>
    <w:rsid w:val="00537BD7"/>
    <w:rsid w:val="00541918"/>
    <w:rsid w:val="005965AB"/>
    <w:rsid w:val="005B2688"/>
    <w:rsid w:val="005B4D53"/>
    <w:rsid w:val="005F496C"/>
    <w:rsid w:val="006047C1"/>
    <w:rsid w:val="00620382"/>
    <w:rsid w:val="0062311C"/>
    <w:rsid w:val="00627CDD"/>
    <w:rsid w:val="006331E2"/>
    <w:rsid w:val="00642BC6"/>
    <w:rsid w:val="00654FF2"/>
    <w:rsid w:val="00656848"/>
    <w:rsid w:val="006762E3"/>
    <w:rsid w:val="006865F3"/>
    <w:rsid w:val="006930B7"/>
    <w:rsid w:val="006B3BAB"/>
    <w:rsid w:val="006B78A5"/>
    <w:rsid w:val="006C7DCE"/>
    <w:rsid w:val="006C7F66"/>
    <w:rsid w:val="006D4A18"/>
    <w:rsid w:val="006E017D"/>
    <w:rsid w:val="006E3C4E"/>
    <w:rsid w:val="006F1BAB"/>
    <w:rsid w:val="007013AE"/>
    <w:rsid w:val="007018B0"/>
    <w:rsid w:val="00714188"/>
    <w:rsid w:val="007161C3"/>
    <w:rsid w:val="00716B84"/>
    <w:rsid w:val="00720898"/>
    <w:rsid w:val="007745AC"/>
    <w:rsid w:val="007844C0"/>
    <w:rsid w:val="00785CBA"/>
    <w:rsid w:val="007C4B3F"/>
    <w:rsid w:val="007D075E"/>
    <w:rsid w:val="007D2637"/>
    <w:rsid w:val="007D5A3C"/>
    <w:rsid w:val="007F145C"/>
    <w:rsid w:val="007F644D"/>
    <w:rsid w:val="00810BA1"/>
    <w:rsid w:val="00815C9A"/>
    <w:rsid w:val="00833FC5"/>
    <w:rsid w:val="00836DFA"/>
    <w:rsid w:val="008765C3"/>
    <w:rsid w:val="008A6D0D"/>
    <w:rsid w:val="008C28AD"/>
    <w:rsid w:val="008C7189"/>
    <w:rsid w:val="008E28D2"/>
    <w:rsid w:val="009160F0"/>
    <w:rsid w:val="00920AFD"/>
    <w:rsid w:val="00921E37"/>
    <w:rsid w:val="009241C3"/>
    <w:rsid w:val="00946CBE"/>
    <w:rsid w:val="0096286A"/>
    <w:rsid w:val="0096722C"/>
    <w:rsid w:val="00975E90"/>
    <w:rsid w:val="00980467"/>
    <w:rsid w:val="00980F86"/>
    <w:rsid w:val="009E17C4"/>
    <w:rsid w:val="009E6272"/>
    <w:rsid w:val="009F2797"/>
    <w:rsid w:val="00A0066B"/>
    <w:rsid w:val="00A279E1"/>
    <w:rsid w:val="00A5072C"/>
    <w:rsid w:val="00A61B37"/>
    <w:rsid w:val="00A85B0D"/>
    <w:rsid w:val="00AA6CBE"/>
    <w:rsid w:val="00AB2BD0"/>
    <w:rsid w:val="00AB54D2"/>
    <w:rsid w:val="00AB5AAF"/>
    <w:rsid w:val="00AC0701"/>
    <w:rsid w:val="00AF64B8"/>
    <w:rsid w:val="00B1160D"/>
    <w:rsid w:val="00B16797"/>
    <w:rsid w:val="00B2147B"/>
    <w:rsid w:val="00B22A5C"/>
    <w:rsid w:val="00B273FD"/>
    <w:rsid w:val="00B3559B"/>
    <w:rsid w:val="00B4116C"/>
    <w:rsid w:val="00B52D62"/>
    <w:rsid w:val="00B54592"/>
    <w:rsid w:val="00B552D1"/>
    <w:rsid w:val="00B57B58"/>
    <w:rsid w:val="00B750C8"/>
    <w:rsid w:val="00B87563"/>
    <w:rsid w:val="00BD6240"/>
    <w:rsid w:val="00BE3F3D"/>
    <w:rsid w:val="00BE5E56"/>
    <w:rsid w:val="00BF41AE"/>
    <w:rsid w:val="00C124CA"/>
    <w:rsid w:val="00C23067"/>
    <w:rsid w:val="00C3020E"/>
    <w:rsid w:val="00C64906"/>
    <w:rsid w:val="00C8463D"/>
    <w:rsid w:val="00CA0F7D"/>
    <w:rsid w:val="00CD5B36"/>
    <w:rsid w:val="00CE437D"/>
    <w:rsid w:val="00D2772D"/>
    <w:rsid w:val="00D309D4"/>
    <w:rsid w:val="00D473C1"/>
    <w:rsid w:val="00D52641"/>
    <w:rsid w:val="00D70BA8"/>
    <w:rsid w:val="00D8282D"/>
    <w:rsid w:val="00DA4AA8"/>
    <w:rsid w:val="00DB07FC"/>
    <w:rsid w:val="00DB4F6D"/>
    <w:rsid w:val="00DD0FFD"/>
    <w:rsid w:val="00DD6FDE"/>
    <w:rsid w:val="00DE539B"/>
    <w:rsid w:val="00DE5C81"/>
    <w:rsid w:val="00DF4EE1"/>
    <w:rsid w:val="00E060E8"/>
    <w:rsid w:val="00E2254E"/>
    <w:rsid w:val="00E25226"/>
    <w:rsid w:val="00E33206"/>
    <w:rsid w:val="00E530D2"/>
    <w:rsid w:val="00E614B0"/>
    <w:rsid w:val="00E77307"/>
    <w:rsid w:val="00F308A8"/>
    <w:rsid w:val="00F549D5"/>
    <w:rsid w:val="00F66130"/>
    <w:rsid w:val="00F84A30"/>
    <w:rsid w:val="00F90835"/>
    <w:rsid w:val="00FB2ABD"/>
    <w:rsid w:val="00FD5B5C"/>
    <w:rsid w:val="00FF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644D"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64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644D"/>
    <w:rPr>
      <w:sz w:val="24"/>
      <w:szCs w:val="24"/>
    </w:rPr>
  </w:style>
  <w:style w:type="paragraph" w:customStyle="1" w:styleId="11">
    <w:name w:val="Επικεφαλίδα 11"/>
    <w:basedOn w:val="a"/>
    <w:uiPriority w:val="1"/>
    <w:qFormat/>
    <w:rsid w:val="007F644D"/>
    <w:pPr>
      <w:ind w:left="148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F644D"/>
    <w:pPr>
      <w:ind w:left="1501" w:right="116" w:hanging="360"/>
    </w:pPr>
  </w:style>
  <w:style w:type="paragraph" w:customStyle="1" w:styleId="TableParagraph">
    <w:name w:val="Table Paragraph"/>
    <w:basedOn w:val="a"/>
    <w:uiPriority w:val="1"/>
    <w:qFormat/>
    <w:rsid w:val="007F644D"/>
  </w:style>
  <w:style w:type="character" w:styleId="a5">
    <w:name w:val="annotation reference"/>
    <w:basedOn w:val="a0"/>
    <w:uiPriority w:val="99"/>
    <w:semiHidden/>
    <w:unhideWhenUsed/>
    <w:rsid w:val="00141D9F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141D9F"/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semiHidden/>
    <w:rsid w:val="00141D9F"/>
    <w:rPr>
      <w:rFonts w:ascii="Times New Roman" w:eastAsia="Times New Roman" w:hAnsi="Times New Roman" w:cs="Times New Roman"/>
      <w:sz w:val="20"/>
      <w:szCs w:val="20"/>
      <w:lang w:val="el-GR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141D9F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141D9F"/>
    <w:rPr>
      <w:rFonts w:ascii="Times New Roman" w:eastAsia="Times New Roman" w:hAnsi="Times New Roman" w:cs="Times New Roman"/>
      <w:b/>
      <w:bCs/>
      <w:sz w:val="20"/>
      <w:szCs w:val="20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B552D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52D1"/>
    <w:rPr>
      <w:rFonts w:ascii="Tahoma" w:eastAsia="Times New Roman" w:hAnsi="Tahoma" w:cs="Tahoma"/>
      <w:sz w:val="16"/>
      <w:szCs w:val="16"/>
      <w:lang w:val="el-GR"/>
    </w:rPr>
  </w:style>
  <w:style w:type="paragraph" w:styleId="a9">
    <w:name w:val="header"/>
    <w:basedOn w:val="a"/>
    <w:link w:val="Char2"/>
    <w:uiPriority w:val="99"/>
    <w:semiHidden/>
    <w:unhideWhenUsed/>
    <w:rsid w:val="002A218B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9"/>
    <w:uiPriority w:val="99"/>
    <w:semiHidden/>
    <w:rsid w:val="002A218B"/>
    <w:rPr>
      <w:rFonts w:ascii="Times New Roman" w:eastAsia="Times New Roman" w:hAnsi="Times New Roman" w:cs="Times New Roman"/>
      <w:lang w:val="el-GR"/>
    </w:rPr>
  </w:style>
  <w:style w:type="paragraph" w:styleId="aa">
    <w:name w:val="footer"/>
    <w:basedOn w:val="a"/>
    <w:link w:val="Char3"/>
    <w:uiPriority w:val="99"/>
    <w:semiHidden/>
    <w:unhideWhenUsed/>
    <w:rsid w:val="002A218B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semiHidden/>
    <w:rsid w:val="002A218B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F160B-44F2-4AA9-8852-61F5DFA9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1458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kzygouris</cp:lastModifiedBy>
  <cp:revision>6</cp:revision>
  <cp:lastPrinted>2025-07-30T07:27:00Z</cp:lastPrinted>
  <dcterms:created xsi:type="dcterms:W3CDTF">2025-08-06T12:32:00Z</dcterms:created>
  <dcterms:modified xsi:type="dcterms:W3CDTF">2025-08-12T12:37:00Z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2024-06-27T00:00:00Z</vt:filetime>
  </property>
</Properties>
</file>